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5" w:rsidRPr="00C06B45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 10-11 классы. Тест на тему: Процессуальное право»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t>Часть 1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Отраслью материального права является</w:t>
      </w: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гражданское право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2) гражданский процесс      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3) уголовный процесс               4) арбитражный процесс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Отраслью процессуального права является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административное право                            2) международное право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арбитражно-процессуальное право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    4) семейное право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Мировой судья в рамках гражданского процесса рассматри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вает в качестве суда первой инстанции дела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связанные с государственной тайной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2) об оспаривании нормативных правовых актов органов государственной власти субъектов Российской Федера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ции, затрагивающих права, свободы и законные интере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сы граждан и организаций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3) о разделе между супругами совместно нажитого имущест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ва при цене иска, превышающей пятьдесят тысяч рублей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4) о расторжении брака, если между супругами отсутствует спор о детях</w:t>
      </w:r>
      <w:proofErr w:type="gramEnd"/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Полноправными участниками гражданского процесса могут быть граждане Российской Федерации, достигшие возраста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14 лет              2) 16 лет                     3) 18 лет                     4) 21 года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В гражданском судопроизводстве лицо, обратившееся в суд и в интересах которого начато дело, называется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истцом                 2) ответчиком                   3) свидетелем                     4) потерпевшим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В соответствии с Гражданско-процессуальным кодексом Российской Федерации решение суда по делу может быть обжаловано в течение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3 дней                    2) 7 дней                      3) 10 дней                  4) 15 дней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Обжалование решений суда, не вступивших в законную си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лу, проводится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апелляционном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2) кассационном порядке   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3) административном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    4) досудебном порядке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 Вступившие в силу судебные решения могут обжаловаться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апелляционном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2) кассационном порядке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3) административном </w:t>
      </w:r>
      <w:proofErr w:type="gramStart"/>
      <w:r w:rsidRPr="00C06B45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       4) досудебном порядке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В арбитражном суде рассматриваются дела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о разделе имущества при разводе супругов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2) о взыскании долга гражданина перед банком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3) о поставке некачественного сырья организации-поставщика промышленному предприятию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4) об установлении размера алиментов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Постановление апелляционного арбитражного суда может быть обжаловано в кассационную инстанцию в срок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7 дней             2) 10 дней                 3) одного месяца            4) двух месяцев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Распоряжение об исполнении решения суда в гражданском и арбитражном процессе называется</w:t>
      </w: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исполнительным листом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2) приговором      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3) судебным распоряжением       4) административным распоряжением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Со стороны обвинения в уголовном процессе выступает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эксперт       2) свидетель            3) потерпевший            4) понятой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Уголовное производство начинается с момента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совершения преступления                2) задержания преступника  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3) возбуждения уголовного дела         4) начала предварительного расследования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Судебное постановление о виновности или невиновности подсудимого и назначения ему наказания или вынесении оправдания называется</w:t>
      </w: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1) исполнительным листом          2) приговором               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3) решением суда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 xml:space="preserve"> 4) административным распоряжением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Субъектом административной ответственности не может быть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92-летняя пенсионерка                                                          2) 44-летний директор магазина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3) Негосударственный Северо-Западный университет          4) 15-летний школьник</w:t>
      </w:r>
    </w:p>
    <w:p w:rsidR="00C06B45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Часть 2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Ниже приведен перечень терминов. Все они, за исключени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ем одного, характеризуют понятие «административное на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казание».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Предупреждение, административный арест, </w:t>
      </w:r>
      <w:proofErr w:type="gramStart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выдворение</w:t>
      </w:r>
      <w:proofErr w:type="gramEnd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 пределы России, обязательные работы, лишение специаль</w:t>
      </w:r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ного права, штраф.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Найдите и укажите термин, относящийся к другому поня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тию.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В приведенном списке указаны участники уголовного про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цесса. Выберите и запишите под буквой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А. по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рядковые номера участников уголовного процесса со сторо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ны обвинения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Б. порядковые номера участников уголовного процесса со стороны защиты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прокурор             2) подозреваемый               3) обвиняемый               4) следователь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дела, называются __________.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«Уголовно-процессуальный кодекс Российской Федерации жестко закрепляет принципы уголовного судопроизводства. Он определяет, что уголовное судопроизводство имеет своим на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значением, во-первых, защиту прав и законных интересов лиц и организаций, потерпевших от __________(А), а во-вторых, защиту личности от незаконного и необоснованного __________(Б), осуждения, ограничения ее прав и свобод. Кодекс также заявляет, что уголовное преследование и назначение виновным справедливого __________(В) в той же мере отвечают назначению уголовного судопроизводства, что и отказ от уголовного преследования невиновных, освобождение их от наказания, __________(Г) каждого, кто необоснованно подвергся уголовному преследованию. Ни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кто не может быть признан виновным в совершении преступле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ния и подвергнут уголовному наказанию иначе как по приговору __________(Д). Судьи рассматривают и разрешают уголовные дела в условиях, исключающих постороннее воздействие на них. Вмешательство государственных органов, органов местного са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моуправления, иных органов, организаций, должностных лиц или граждан в деятельность судей по осуществлению правосу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дия запрещается и влечет за собой установленную законом __________(Е)».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Список терминов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sz w:val="24"/>
          <w:szCs w:val="24"/>
          <w:lang w:eastAsia="ru-RU"/>
        </w:rPr>
        <w:t>1) преступление          2) суд                 3) обвинение              4) ответственность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br/>
        <w:t>5) наказание               6) преследование                                 7) реабилитация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t>Часть 3 (темы для эссе)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«За признание — прощение, за утайку — нет помилования. Лучше грех явный, нежели тайный» </w:t>
      </w:r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(Петр</w:t>
      </w:r>
      <w:proofErr w:type="gramStart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ервый).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«Судья, отступающий от текста закона, становится законо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softHyphen/>
        <w:t>дателем» </w:t>
      </w:r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(Ф. Бэкон).</w:t>
      </w: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6B45">
        <w:rPr>
          <w:rFonts w:ascii="Times New Roman" w:hAnsi="Times New Roman" w:cs="Times New Roman"/>
          <w:sz w:val="24"/>
          <w:szCs w:val="24"/>
          <w:lang w:eastAsia="ru-RU"/>
        </w:rPr>
        <w:t> «Судья, осуждающий невинного, осуждает самого себя» </w:t>
      </w:r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Публилий</w:t>
      </w:r>
      <w:proofErr w:type="spellEnd"/>
      <w:r w:rsidRPr="00C06B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Сир).</w:t>
      </w: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B45" w:rsidRPr="00C06B45" w:rsidRDefault="00C06B45" w:rsidP="00C06B4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Ответы на тест по обществознанию Процессуальные отрасли права 10 класс</w:t>
      </w: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br/>
        <w:t>Часть 1</w:t>
      </w:r>
      <w:r w:rsidRPr="00C06B4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C06B45" w:rsidRPr="006547BA" w:rsidTr="00856CA5">
        <w:tc>
          <w:tcPr>
            <w:tcW w:w="10682" w:type="dxa"/>
            <w:gridSpan w:val="15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C06B45" w:rsidRPr="006547BA" w:rsidTr="00C06B45"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06B45" w:rsidRPr="006547BA" w:rsidTr="00C06B45"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06B45" w:rsidRPr="006547BA" w:rsidRDefault="00C06B45" w:rsidP="00C06B4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06B45" w:rsidRPr="006547BA" w:rsidRDefault="00C06B45" w:rsidP="00C06B4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6547BA" w:rsidRPr="006547BA" w:rsidTr="00014713">
        <w:tc>
          <w:tcPr>
            <w:tcW w:w="10682" w:type="dxa"/>
            <w:gridSpan w:val="12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ЧАСТЬ 2</w:t>
            </w:r>
          </w:p>
        </w:tc>
      </w:tr>
      <w:tr w:rsidR="006547BA" w:rsidRPr="006547BA" w:rsidTr="008310E4">
        <w:tc>
          <w:tcPr>
            <w:tcW w:w="2670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2136" w:type="dxa"/>
            <w:gridSpan w:val="4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2670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3206" w:type="dxa"/>
            <w:gridSpan w:val="6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</w:tr>
      <w:tr w:rsidR="006547BA" w:rsidRPr="006547BA" w:rsidTr="001D3217">
        <w:tc>
          <w:tcPr>
            <w:tcW w:w="2670" w:type="dxa"/>
            <w:vMerge w:val="restart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ОБЯЗАТЕЛЬНЫЕ РАБОТЫ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  <w:tc>
          <w:tcPr>
            <w:tcW w:w="2670" w:type="dxa"/>
            <w:vMerge w:val="restart"/>
          </w:tcPr>
          <w:p w:rsidR="006547BA" w:rsidRPr="006547BA" w:rsidRDefault="006547BA" w:rsidP="00C06B45">
            <w:pPr>
              <w:rPr>
                <w:b/>
              </w:rPr>
            </w:pPr>
            <w:r w:rsidRPr="006547BA">
              <w:rPr>
                <w:b/>
              </w:rPr>
              <w:t>ДОКАЗАТЕЛЬСТВАМИ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34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35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535" w:type="dxa"/>
          </w:tcPr>
          <w:p w:rsidR="006547BA" w:rsidRPr="006547BA" w:rsidRDefault="006547BA" w:rsidP="00C06B45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6547BA" w:rsidTr="001D3217">
        <w:tc>
          <w:tcPr>
            <w:tcW w:w="2670" w:type="dxa"/>
            <w:vMerge/>
          </w:tcPr>
          <w:p w:rsidR="006547BA" w:rsidRDefault="006547BA" w:rsidP="00C06B45"/>
        </w:tc>
        <w:tc>
          <w:tcPr>
            <w:tcW w:w="534" w:type="dxa"/>
          </w:tcPr>
          <w:p w:rsidR="006547BA" w:rsidRDefault="006547BA" w:rsidP="00C06B45">
            <w:r>
              <w:t>А</w:t>
            </w:r>
          </w:p>
        </w:tc>
        <w:tc>
          <w:tcPr>
            <w:tcW w:w="534" w:type="dxa"/>
          </w:tcPr>
          <w:p w:rsidR="006547BA" w:rsidRDefault="006547BA" w:rsidP="00C06B45">
            <w:r>
              <w:t>Б</w:t>
            </w:r>
          </w:p>
        </w:tc>
        <w:tc>
          <w:tcPr>
            <w:tcW w:w="534" w:type="dxa"/>
          </w:tcPr>
          <w:p w:rsidR="006547BA" w:rsidRDefault="006547BA" w:rsidP="00C06B45">
            <w:r>
              <w:t>Б</w:t>
            </w:r>
          </w:p>
        </w:tc>
        <w:tc>
          <w:tcPr>
            <w:tcW w:w="534" w:type="dxa"/>
          </w:tcPr>
          <w:p w:rsidR="006547BA" w:rsidRDefault="006547BA" w:rsidP="00C06B45">
            <w:r>
              <w:t>А</w:t>
            </w:r>
          </w:p>
        </w:tc>
        <w:tc>
          <w:tcPr>
            <w:tcW w:w="2670" w:type="dxa"/>
            <w:vMerge/>
          </w:tcPr>
          <w:p w:rsidR="006547BA" w:rsidRDefault="006547BA" w:rsidP="00C06B45"/>
        </w:tc>
        <w:tc>
          <w:tcPr>
            <w:tcW w:w="534" w:type="dxa"/>
          </w:tcPr>
          <w:p w:rsidR="006547BA" w:rsidRDefault="006547BA" w:rsidP="00C06B45">
            <w:r>
              <w:t>1</w:t>
            </w:r>
          </w:p>
        </w:tc>
        <w:tc>
          <w:tcPr>
            <w:tcW w:w="534" w:type="dxa"/>
          </w:tcPr>
          <w:p w:rsidR="006547BA" w:rsidRDefault="006547BA" w:rsidP="00C06B45">
            <w:r>
              <w:t>3</w:t>
            </w:r>
          </w:p>
        </w:tc>
        <w:tc>
          <w:tcPr>
            <w:tcW w:w="534" w:type="dxa"/>
          </w:tcPr>
          <w:p w:rsidR="006547BA" w:rsidRDefault="006547BA" w:rsidP="00C06B45">
            <w:r>
              <w:t>5</w:t>
            </w:r>
          </w:p>
        </w:tc>
        <w:tc>
          <w:tcPr>
            <w:tcW w:w="534" w:type="dxa"/>
          </w:tcPr>
          <w:p w:rsidR="006547BA" w:rsidRDefault="006547BA" w:rsidP="00C06B45">
            <w:r>
              <w:t>7</w:t>
            </w:r>
          </w:p>
        </w:tc>
        <w:tc>
          <w:tcPr>
            <w:tcW w:w="535" w:type="dxa"/>
          </w:tcPr>
          <w:p w:rsidR="006547BA" w:rsidRDefault="006547BA" w:rsidP="00C06B45">
            <w:r>
              <w:t>2</w:t>
            </w:r>
          </w:p>
        </w:tc>
        <w:tc>
          <w:tcPr>
            <w:tcW w:w="535" w:type="dxa"/>
          </w:tcPr>
          <w:p w:rsidR="006547BA" w:rsidRDefault="006547BA" w:rsidP="00C06B45">
            <w:r>
              <w:t>4</w:t>
            </w:r>
          </w:p>
        </w:tc>
      </w:tr>
    </w:tbl>
    <w:p w:rsidR="006547BA" w:rsidRDefault="006547BA" w:rsidP="00C06B45"/>
    <w:p w:rsidR="006547BA" w:rsidRP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Default="006547BA" w:rsidP="006547BA"/>
    <w:p w:rsidR="006547BA" w:rsidRPr="006547BA" w:rsidRDefault="006547BA" w:rsidP="006547BA">
      <w:pPr>
        <w:pStyle w:val="a7"/>
        <w:rPr>
          <w:b/>
        </w:rPr>
      </w:pPr>
      <w:r w:rsidRPr="006547BA">
        <w:rPr>
          <w:b/>
        </w:rPr>
        <w:lastRenderedPageBreak/>
        <w:t>Бланк ответа ученика ___ класса по обществознанию на тему: Процессуальное право» Ф.И._______________</w:t>
      </w:r>
    </w:p>
    <w:tbl>
      <w:tblPr>
        <w:tblStyle w:val="a8"/>
        <w:tblW w:w="0" w:type="auto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6547BA" w:rsidRPr="006547BA" w:rsidTr="00A5095F">
        <w:tc>
          <w:tcPr>
            <w:tcW w:w="10682" w:type="dxa"/>
            <w:gridSpan w:val="15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6547BA" w:rsidRPr="006547BA" w:rsidTr="00A5095F"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547BA" w:rsidRPr="006547BA" w:rsidTr="00A5095F"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6547BA" w:rsidRPr="006547BA" w:rsidRDefault="006547BA" w:rsidP="006547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6547BA" w:rsidRPr="006547BA" w:rsidTr="00A5095F">
        <w:tc>
          <w:tcPr>
            <w:tcW w:w="10682" w:type="dxa"/>
            <w:gridSpan w:val="12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ЧАСТЬ 2</w:t>
            </w:r>
          </w:p>
        </w:tc>
      </w:tr>
      <w:tr w:rsidR="006547BA" w:rsidRPr="006547BA" w:rsidTr="00A5095F">
        <w:tc>
          <w:tcPr>
            <w:tcW w:w="2670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2136" w:type="dxa"/>
            <w:gridSpan w:val="4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2670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3206" w:type="dxa"/>
            <w:gridSpan w:val="6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</w:tr>
      <w:tr w:rsidR="006547BA" w:rsidRPr="006547BA" w:rsidTr="00A5095F">
        <w:tc>
          <w:tcPr>
            <w:tcW w:w="2670" w:type="dxa"/>
            <w:vMerge w:val="restart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  <w:tc>
          <w:tcPr>
            <w:tcW w:w="2670" w:type="dxa"/>
            <w:vMerge w:val="restart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А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Б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В</w:t>
            </w: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Г</w:t>
            </w:r>
          </w:p>
        </w:tc>
        <w:tc>
          <w:tcPr>
            <w:tcW w:w="535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Д</w:t>
            </w:r>
          </w:p>
        </w:tc>
        <w:tc>
          <w:tcPr>
            <w:tcW w:w="535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  <w:r w:rsidRPr="006547BA">
              <w:rPr>
                <w:b/>
              </w:rPr>
              <w:t>Е</w:t>
            </w:r>
          </w:p>
        </w:tc>
      </w:tr>
      <w:tr w:rsidR="006547BA" w:rsidRPr="006547BA" w:rsidTr="00A5095F">
        <w:tc>
          <w:tcPr>
            <w:tcW w:w="2670" w:type="dxa"/>
            <w:vMerge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2670" w:type="dxa"/>
            <w:vMerge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5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  <w:tc>
          <w:tcPr>
            <w:tcW w:w="535" w:type="dxa"/>
          </w:tcPr>
          <w:p w:rsidR="006547BA" w:rsidRPr="006547BA" w:rsidRDefault="006547BA" w:rsidP="006547BA">
            <w:pPr>
              <w:pStyle w:val="a7"/>
              <w:rPr>
                <w:b/>
              </w:rPr>
            </w:pPr>
          </w:p>
        </w:tc>
      </w:tr>
    </w:tbl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Часть 3 (темы для эссе)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«За признание — прощение, за утайку — нет помилования. Лучше грех явный, нежели тайный»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(Петр</w:t>
      </w:r>
      <w:proofErr w:type="gramStart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</w:t>
      </w:r>
      <w:proofErr w:type="gramEnd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ервый).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«Судья, отступающий от текста закона, становится законо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дателем»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(Ф. Бэкон).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«Судья, осуждающий невинного, осуждает самого себя»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spellStart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Публилий</w:t>
      </w:r>
      <w:proofErr w:type="spellEnd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Сир</w:t>
      </w:r>
      <w:proofErr w:type="gramStart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).</w:t>
      </w:r>
      <w:proofErr w:type="gramEnd"/>
    </w:p>
    <w:p w:rsidR="006547BA" w:rsidRDefault="006547BA" w:rsidP="006547BA">
      <w:pPr>
        <w:pStyle w:val="a7"/>
      </w:pPr>
      <w:r w:rsidRPr="006547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6547BA" w:rsidRPr="006547BA" w:rsidRDefault="006547BA" w:rsidP="006547BA">
      <w:pPr>
        <w:pStyle w:val="a7"/>
      </w:pPr>
    </w:p>
    <w:p w:rsidR="006547BA" w:rsidRPr="006547BA" w:rsidRDefault="006547BA" w:rsidP="006547BA">
      <w:pPr>
        <w:pStyle w:val="a7"/>
        <w:rPr>
          <w:b/>
        </w:rPr>
      </w:pPr>
      <w:r w:rsidRPr="006547BA">
        <w:rPr>
          <w:b/>
        </w:rPr>
        <w:t>Бланк ответа ученика ___ класса по обществознанию на тему: Процессуальное право» Ф.И._______________</w:t>
      </w:r>
    </w:p>
    <w:tbl>
      <w:tblPr>
        <w:tblStyle w:val="a8"/>
        <w:tblW w:w="0" w:type="auto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6547BA" w:rsidRPr="006547BA" w:rsidTr="00A5095F">
        <w:tc>
          <w:tcPr>
            <w:tcW w:w="10682" w:type="dxa"/>
            <w:gridSpan w:val="15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6547BA" w:rsidRPr="006547BA" w:rsidTr="00A5095F"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547BA" w:rsidRPr="006547BA" w:rsidTr="00A5095F"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6547BA" w:rsidRPr="006547BA" w:rsidRDefault="006547BA" w:rsidP="00A5095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6547BA" w:rsidRPr="006547BA" w:rsidTr="00A5095F">
        <w:tc>
          <w:tcPr>
            <w:tcW w:w="10682" w:type="dxa"/>
            <w:gridSpan w:val="12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ЧАСТЬ 2</w:t>
            </w:r>
          </w:p>
        </w:tc>
      </w:tr>
      <w:tr w:rsidR="006547BA" w:rsidRPr="006547BA" w:rsidTr="00A5095F">
        <w:tc>
          <w:tcPr>
            <w:tcW w:w="2670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2136" w:type="dxa"/>
            <w:gridSpan w:val="4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2670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3206" w:type="dxa"/>
            <w:gridSpan w:val="6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</w:tr>
      <w:tr w:rsidR="006547BA" w:rsidRPr="006547BA" w:rsidTr="00A5095F">
        <w:tc>
          <w:tcPr>
            <w:tcW w:w="2670" w:type="dxa"/>
            <w:vMerge w:val="restart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1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2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3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4</w:t>
            </w:r>
          </w:p>
        </w:tc>
        <w:tc>
          <w:tcPr>
            <w:tcW w:w="2670" w:type="dxa"/>
            <w:vMerge w:val="restart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А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Б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В</w:t>
            </w: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Г</w:t>
            </w:r>
          </w:p>
        </w:tc>
        <w:tc>
          <w:tcPr>
            <w:tcW w:w="535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Д</w:t>
            </w:r>
          </w:p>
        </w:tc>
        <w:tc>
          <w:tcPr>
            <w:tcW w:w="535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  <w:r w:rsidRPr="006547BA">
              <w:rPr>
                <w:b/>
              </w:rPr>
              <w:t>Е</w:t>
            </w:r>
          </w:p>
        </w:tc>
      </w:tr>
      <w:tr w:rsidR="006547BA" w:rsidRPr="006547BA" w:rsidTr="00A5095F">
        <w:tc>
          <w:tcPr>
            <w:tcW w:w="2670" w:type="dxa"/>
            <w:vMerge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2670" w:type="dxa"/>
            <w:vMerge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4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5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  <w:tc>
          <w:tcPr>
            <w:tcW w:w="535" w:type="dxa"/>
          </w:tcPr>
          <w:p w:rsidR="006547BA" w:rsidRPr="006547BA" w:rsidRDefault="006547BA" w:rsidP="00A5095F">
            <w:pPr>
              <w:pStyle w:val="a7"/>
              <w:rPr>
                <w:b/>
              </w:rPr>
            </w:pPr>
          </w:p>
        </w:tc>
      </w:tr>
    </w:tbl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Часть 3 (темы для эссе)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«За признание — прощение, за утайку — нет помилования. Лучше грех явный, нежели тайный»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(Петр</w:t>
      </w:r>
      <w:proofErr w:type="gramStart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</w:t>
      </w:r>
      <w:proofErr w:type="gramEnd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ервый).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«Судья, отступающий от текста закона, становится законо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дателем»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(Ф. Бэкон).</w:t>
      </w:r>
    </w:p>
    <w:p w:rsidR="006547BA" w:rsidRPr="006547BA" w:rsidRDefault="006547BA" w:rsidP="006547B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4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47BA">
        <w:rPr>
          <w:rFonts w:ascii="Times New Roman" w:hAnsi="Times New Roman" w:cs="Times New Roman"/>
          <w:b/>
          <w:sz w:val="24"/>
          <w:szCs w:val="24"/>
          <w:lang w:eastAsia="ru-RU"/>
        </w:rPr>
        <w:t> «Судья, осуждающий невинного, осуждает самого себя» </w:t>
      </w:r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spellStart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Публилий</w:t>
      </w:r>
      <w:proofErr w:type="spellEnd"/>
      <w:r w:rsidRPr="006547B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Сир).</w:t>
      </w:r>
    </w:p>
    <w:p w:rsidR="00DA42A9" w:rsidRPr="006547BA" w:rsidRDefault="006547BA" w:rsidP="006547BA">
      <w:r w:rsidRPr="006547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sectPr w:rsidR="00DA42A9" w:rsidRPr="006547BA" w:rsidSect="00C0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B45"/>
    <w:rsid w:val="006547BA"/>
    <w:rsid w:val="00C06B45"/>
    <w:rsid w:val="00D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C0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B45"/>
    <w:rPr>
      <w:b/>
      <w:bCs/>
    </w:rPr>
  </w:style>
  <w:style w:type="character" w:styleId="a5">
    <w:name w:val="Hyperlink"/>
    <w:basedOn w:val="a0"/>
    <w:uiPriority w:val="99"/>
    <w:semiHidden/>
    <w:unhideWhenUsed/>
    <w:rsid w:val="00C06B45"/>
    <w:rPr>
      <w:color w:val="0000FF"/>
      <w:u w:val="single"/>
    </w:rPr>
  </w:style>
  <w:style w:type="character" w:styleId="a6">
    <w:name w:val="Emphasis"/>
    <w:basedOn w:val="a0"/>
    <w:uiPriority w:val="20"/>
    <w:qFormat/>
    <w:rsid w:val="00C06B45"/>
    <w:rPr>
      <w:i/>
      <w:iCs/>
    </w:rPr>
  </w:style>
  <w:style w:type="paragraph" w:customStyle="1" w:styleId="sertxt">
    <w:name w:val="sertxt"/>
    <w:basedOn w:val="a"/>
    <w:rsid w:val="00C0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6B45"/>
    <w:pPr>
      <w:spacing w:after="0" w:line="240" w:lineRule="auto"/>
    </w:pPr>
  </w:style>
  <w:style w:type="table" w:styleId="a8">
    <w:name w:val="Table Grid"/>
    <w:basedOn w:val="a1"/>
    <w:uiPriority w:val="59"/>
    <w:rsid w:val="00C0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2018-05-06T21:55:00Z</dcterms:created>
  <dcterms:modified xsi:type="dcterms:W3CDTF">2018-05-06T21:55:00Z</dcterms:modified>
</cp:coreProperties>
</file>