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2D" w:rsidRPr="0092412D" w:rsidRDefault="0092412D" w:rsidP="0092412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241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Тест по </w:t>
      </w:r>
      <w:r w:rsidR="00001476">
        <w:rPr>
          <w:rFonts w:ascii="Times New Roman" w:hAnsi="Times New Roman" w:cs="Times New Roman"/>
          <w:b/>
          <w:sz w:val="28"/>
          <w:szCs w:val="28"/>
          <w:lang w:eastAsia="ru-RU"/>
        </w:rPr>
        <w:t>обществознанию Семейное право 9</w:t>
      </w:r>
      <w:r w:rsidRPr="009241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b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color w:val="555555"/>
          <w:lang w:eastAsia="ru-RU"/>
        </w:rPr>
        <w:t>Часть 1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b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1.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t> Российское законодательство признает только брак, заклю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softHyphen/>
        <w:t xml:space="preserve">ченный </w:t>
      </w:r>
      <w:proofErr w:type="gramStart"/>
      <w:r w:rsidRPr="0092412D">
        <w:rPr>
          <w:rFonts w:ascii="Times New Roman" w:hAnsi="Times New Roman" w:cs="Times New Roman"/>
          <w:b/>
          <w:color w:val="555555"/>
          <w:lang w:eastAsia="ru-RU"/>
        </w:rPr>
        <w:t>в</w:t>
      </w:r>
      <w:proofErr w:type="gramEnd"/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>
        <w:rPr>
          <w:rFonts w:ascii="Times New Roman" w:hAnsi="Times New Roman" w:cs="Times New Roman"/>
          <w:color w:val="555555"/>
          <w:lang w:eastAsia="ru-RU"/>
        </w:rPr>
        <w:t xml:space="preserve">1) религиозных организациях                  </w:t>
      </w:r>
      <w:r w:rsidRPr="0092412D">
        <w:rPr>
          <w:rFonts w:ascii="Times New Roman" w:hAnsi="Times New Roman" w:cs="Times New Roman"/>
          <w:color w:val="555555"/>
          <w:lang w:eastAsia="ru-RU"/>
        </w:rPr>
        <w:t>2) муниципальных администрациях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 xml:space="preserve">3) </w:t>
      </w:r>
      <w:r>
        <w:rPr>
          <w:rFonts w:ascii="Times New Roman" w:hAnsi="Times New Roman" w:cs="Times New Roman"/>
          <w:color w:val="555555"/>
          <w:lang w:eastAsia="ru-RU"/>
        </w:rPr>
        <w:t xml:space="preserve">органах местного самоуправления     </w:t>
      </w:r>
      <w:r w:rsidRPr="0092412D">
        <w:rPr>
          <w:rFonts w:ascii="Times New Roman" w:hAnsi="Times New Roman" w:cs="Times New Roman"/>
          <w:color w:val="555555"/>
          <w:lang w:eastAsia="ru-RU"/>
        </w:rPr>
        <w:t>4) органах записи актов гражданского состояния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b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2.</w:t>
      </w:r>
      <w:r w:rsidRPr="0092412D">
        <w:rPr>
          <w:rFonts w:ascii="Times New Roman" w:hAnsi="Times New Roman" w:cs="Times New Roman"/>
          <w:color w:val="555555"/>
          <w:lang w:eastAsia="ru-RU"/>
        </w:rPr>
        <w:t> 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t>К субъектам семейных правоотношений </w:t>
      </w: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не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t> относится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>
        <w:rPr>
          <w:rFonts w:ascii="Times New Roman" w:hAnsi="Times New Roman" w:cs="Times New Roman"/>
          <w:color w:val="555555"/>
          <w:lang w:eastAsia="ru-RU"/>
        </w:rPr>
        <w:t xml:space="preserve">1) усыновитель        2) брат             3) соседка         </w:t>
      </w:r>
      <w:r w:rsidRPr="0092412D">
        <w:rPr>
          <w:rFonts w:ascii="Times New Roman" w:hAnsi="Times New Roman" w:cs="Times New Roman"/>
          <w:color w:val="555555"/>
          <w:lang w:eastAsia="ru-RU"/>
        </w:rPr>
        <w:t>4) орган опеки и попечительства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b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3.</w:t>
      </w:r>
      <w:r w:rsidRPr="0092412D">
        <w:rPr>
          <w:rFonts w:ascii="Times New Roman" w:hAnsi="Times New Roman" w:cs="Times New Roman"/>
          <w:color w:val="555555"/>
          <w:lang w:eastAsia="ru-RU"/>
        </w:rPr>
        <w:t> 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t>Регистрация брака происходит после подачи заявления женихом и невестой, как правило, через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>
        <w:rPr>
          <w:rFonts w:ascii="Times New Roman" w:hAnsi="Times New Roman" w:cs="Times New Roman"/>
          <w:color w:val="555555"/>
          <w:lang w:eastAsia="ru-RU"/>
        </w:rPr>
        <w:t xml:space="preserve">1) две недели          2) один месяц        3) три месяца         </w:t>
      </w:r>
      <w:r w:rsidRPr="0092412D">
        <w:rPr>
          <w:rFonts w:ascii="Times New Roman" w:hAnsi="Times New Roman" w:cs="Times New Roman"/>
          <w:color w:val="555555"/>
          <w:lang w:eastAsia="ru-RU"/>
        </w:rPr>
        <w:t>4) шесть месяцев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b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4.</w:t>
      </w:r>
      <w:r w:rsidRPr="0092412D">
        <w:rPr>
          <w:rFonts w:ascii="Times New Roman" w:hAnsi="Times New Roman" w:cs="Times New Roman"/>
          <w:color w:val="555555"/>
          <w:lang w:eastAsia="ru-RU"/>
        </w:rPr>
        <w:t> 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t>Брак может быть заключен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sz w:val="18"/>
          <w:szCs w:val="18"/>
          <w:lang w:eastAsia="ru-RU"/>
        </w:rPr>
      </w:pPr>
      <w:r w:rsidRPr="0092412D">
        <w:rPr>
          <w:rFonts w:ascii="Times New Roman" w:hAnsi="Times New Roman" w:cs="Times New Roman"/>
          <w:color w:val="555555"/>
          <w:lang w:eastAsia="ru-RU"/>
        </w:rPr>
        <w:t>1) ме</w:t>
      </w:r>
      <w:r>
        <w:rPr>
          <w:rFonts w:ascii="Times New Roman" w:hAnsi="Times New Roman" w:cs="Times New Roman"/>
          <w:color w:val="555555"/>
          <w:lang w:eastAsia="ru-RU"/>
        </w:rPr>
        <w:t xml:space="preserve">жду двоюродным братом и сестрой               </w:t>
      </w:r>
      <w:r w:rsidRPr="0092412D">
        <w:rPr>
          <w:rFonts w:ascii="Times New Roman" w:hAnsi="Times New Roman" w:cs="Times New Roman"/>
          <w:color w:val="555555"/>
          <w:lang w:eastAsia="ru-RU"/>
        </w:rPr>
        <w:t>2) между отчимом и падчерицей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</w:r>
      <w:r w:rsidRPr="0092412D">
        <w:rPr>
          <w:rFonts w:ascii="Times New Roman" w:hAnsi="Times New Roman" w:cs="Times New Roman"/>
          <w:color w:val="555555"/>
          <w:sz w:val="18"/>
          <w:szCs w:val="18"/>
          <w:lang w:eastAsia="ru-RU"/>
        </w:rPr>
        <w:t xml:space="preserve">3) между опекуном и недееспособной опекаемой  </w:t>
      </w:r>
      <w:r>
        <w:rPr>
          <w:rFonts w:ascii="Times New Roman" w:hAnsi="Times New Roman" w:cs="Times New Roman"/>
          <w:color w:val="555555"/>
          <w:sz w:val="18"/>
          <w:szCs w:val="18"/>
          <w:lang w:eastAsia="ru-RU"/>
        </w:rPr>
        <w:t xml:space="preserve">                </w:t>
      </w:r>
      <w:r w:rsidRPr="0092412D">
        <w:rPr>
          <w:rFonts w:ascii="Times New Roman" w:hAnsi="Times New Roman" w:cs="Times New Roman"/>
          <w:color w:val="555555"/>
          <w:sz w:val="18"/>
          <w:szCs w:val="18"/>
          <w:lang w:eastAsia="ru-RU"/>
        </w:rPr>
        <w:t xml:space="preserve">  4) между мужчиной, состоящим в браке, и восемнадцати</w:t>
      </w:r>
      <w:r w:rsidRPr="0092412D">
        <w:rPr>
          <w:rFonts w:ascii="Times New Roman" w:hAnsi="Times New Roman" w:cs="Times New Roman"/>
          <w:color w:val="555555"/>
          <w:sz w:val="18"/>
          <w:szCs w:val="18"/>
          <w:lang w:eastAsia="ru-RU"/>
        </w:rPr>
        <w:softHyphen/>
        <w:t>летней девушкой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5.</w:t>
      </w:r>
      <w:r w:rsidRPr="0092412D">
        <w:rPr>
          <w:rFonts w:ascii="Times New Roman" w:hAnsi="Times New Roman" w:cs="Times New Roman"/>
          <w:color w:val="555555"/>
          <w:lang w:eastAsia="ru-RU"/>
        </w:rPr>
        <w:t> 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t>При наличии уважительных причин Семейный кодекс РФ разрешает вступать в брак лицам, достигшим возраста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>
        <w:rPr>
          <w:rFonts w:ascii="Times New Roman" w:hAnsi="Times New Roman" w:cs="Times New Roman"/>
          <w:color w:val="555555"/>
          <w:lang w:eastAsia="ru-RU"/>
        </w:rPr>
        <w:t xml:space="preserve">1) четырнадцати лет     2) шестнадцати лет        3) пятнадцати лет          </w:t>
      </w:r>
      <w:r w:rsidRPr="0092412D">
        <w:rPr>
          <w:rFonts w:ascii="Times New Roman" w:hAnsi="Times New Roman" w:cs="Times New Roman"/>
          <w:color w:val="555555"/>
          <w:lang w:eastAsia="ru-RU"/>
        </w:rPr>
        <w:t>4) семнадцати лет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b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6.</w:t>
      </w:r>
      <w:r w:rsidRPr="0092412D">
        <w:rPr>
          <w:rFonts w:ascii="Times New Roman" w:hAnsi="Times New Roman" w:cs="Times New Roman"/>
          <w:color w:val="555555"/>
          <w:lang w:eastAsia="ru-RU"/>
        </w:rPr>
        <w:t> 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t>Верны ли следующие суждения?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color w:val="555555"/>
          <w:lang w:eastAsia="ru-RU"/>
        </w:rPr>
        <w:t>А. Медицинское обследование лиц, вступающих в брак, проводится медицинскими организациями государст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венной системы здравоохранения и муниципальной системы здравоохранения по месту их жительства бесплат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но и только с согласия лиц, вступающих в брак.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Б. Консультирование по медико-генетическим вопросам и вопросам планирования семьи лиц, вступающих в брак, проводится медицинскими организациями государственной системы здравоохранения и муниципальной системы здравоохранения по месту их жительства бесплат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но и только с согласия лиц, вступающих в брак.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>
        <w:rPr>
          <w:rFonts w:ascii="Times New Roman" w:hAnsi="Times New Roman" w:cs="Times New Roman"/>
          <w:color w:val="555555"/>
          <w:lang w:eastAsia="ru-RU"/>
        </w:rPr>
        <w:t xml:space="preserve">1) верно только А            2) верно только Б               3) верны оба суждения          </w:t>
      </w:r>
      <w:r w:rsidRPr="0092412D">
        <w:rPr>
          <w:rFonts w:ascii="Times New Roman" w:hAnsi="Times New Roman" w:cs="Times New Roman"/>
          <w:color w:val="555555"/>
          <w:lang w:eastAsia="ru-RU"/>
        </w:rPr>
        <w:t>4) оба суждения неверны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b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7.</w:t>
      </w:r>
      <w:r w:rsidRPr="0092412D">
        <w:rPr>
          <w:rFonts w:ascii="Times New Roman" w:hAnsi="Times New Roman" w:cs="Times New Roman"/>
          <w:color w:val="555555"/>
          <w:lang w:eastAsia="ru-RU"/>
        </w:rPr>
        <w:t> 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t>Верны ли следующие суждения?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color w:val="555555"/>
          <w:lang w:eastAsia="ru-RU"/>
        </w:rPr>
        <w:t>А. Муж не имеет права без согласия жены возбуждать дело о расторжении брака во время беременности жены и в течение года после рождения ребенка.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Б. При взаимном согласии на расторжение брака супругов, не имеющих общих несовершеннолетних детей, растор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жение брака производится в судебных органах.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>
        <w:rPr>
          <w:rFonts w:ascii="Times New Roman" w:hAnsi="Times New Roman" w:cs="Times New Roman"/>
          <w:color w:val="555555"/>
          <w:lang w:eastAsia="ru-RU"/>
        </w:rPr>
        <w:t xml:space="preserve">1) верно только А            2) верно только Б               3) верны оба суждения          </w:t>
      </w:r>
      <w:r w:rsidRPr="0092412D">
        <w:rPr>
          <w:rFonts w:ascii="Times New Roman" w:hAnsi="Times New Roman" w:cs="Times New Roman"/>
          <w:color w:val="555555"/>
          <w:lang w:eastAsia="ru-RU"/>
        </w:rPr>
        <w:t>4) оба суждения неверны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8.</w:t>
      </w:r>
      <w:r w:rsidRPr="0092412D">
        <w:rPr>
          <w:rFonts w:ascii="Times New Roman" w:hAnsi="Times New Roman" w:cs="Times New Roman"/>
          <w:color w:val="555555"/>
          <w:lang w:eastAsia="ru-RU"/>
        </w:rPr>
        <w:t> 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t>Верны ли следующие суждения?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color w:val="555555"/>
          <w:lang w:eastAsia="ru-RU"/>
        </w:rPr>
        <w:t>А. Признание брака недействительным производится орга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нами записи актов гражданского состояния.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Б. Суд не может признать брак фиктивным, если лица, за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регистрировавшие такой брак, до рассмотрения дела су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дом фактически создали семью.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>
        <w:rPr>
          <w:rFonts w:ascii="Times New Roman" w:hAnsi="Times New Roman" w:cs="Times New Roman"/>
          <w:color w:val="555555"/>
          <w:lang w:eastAsia="ru-RU"/>
        </w:rPr>
        <w:t xml:space="preserve">1) верно только А            2) верно только Б               3) верны оба суждения          </w:t>
      </w:r>
      <w:r w:rsidRPr="0092412D">
        <w:rPr>
          <w:rFonts w:ascii="Times New Roman" w:hAnsi="Times New Roman" w:cs="Times New Roman"/>
          <w:color w:val="555555"/>
          <w:lang w:eastAsia="ru-RU"/>
        </w:rPr>
        <w:t>4) оба суждения неверны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9.</w:t>
      </w:r>
      <w:r w:rsidRPr="0092412D">
        <w:rPr>
          <w:rFonts w:ascii="Times New Roman" w:hAnsi="Times New Roman" w:cs="Times New Roman"/>
          <w:color w:val="555555"/>
          <w:lang w:eastAsia="ru-RU"/>
        </w:rPr>
        <w:t> 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t>Верны ли следующие суждения?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color w:val="555555"/>
          <w:lang w:eastAsia="ru-RU"/>
        </w:rPr>
        <w:t>А. При совершении одним из супругов сделки по распоря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жению общим имуществом супругов предполагается, что он действует с согласия другого супруга.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Б. Сделка, совершенная одним из супругов по распоряже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нию общим имуществом супругов, может быть признана судом недействительной по мотивам отсутствия согласия другого супруга только по его требованию и только в случаях, если доказано, что другая сторона в сделке зна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ла или заведомо должна была знать о несогласии другого супруга на совершение данной сделки.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>
        <w:rPr>
          <w:rFonts w:ascii="Times New Roman" w:hAnsi="Times New Roman" w:cs="Times New Roman"/>
          <w:color w:val="555555"/>
          <w:lang w:eastAsia="ru-RU"/>
        </w:rPr>
        <w:t xml:space="preserve">1) верно только А            2) верно только Б               3) верны оба суждения          </w:t>
      </w:r>
      <w:r w:rsidRPr="0092412D">
        <w:rPr>
          <w:rFonts w:ascii="Times New Roman" w:hAnsi="Times New Roman" w:cs="Times New Roman"/>
          <w:color w:val="555555"/>
          <w:lang w:eastAsia="ru-RU"/>
        </w:rPr>
        <w:t>4) оба суждения неверны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b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10.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t> Верны ли следующие суждения?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color w:val="555555"/>
          <w:lang w:eastAsia="ru-RU"/>
        </w:rPr>
        <w:t>А. Имущество, принадлежавшее каждому из супругов до вступления в брак, а также имущество, полученное од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ним из супругов во время брака в дар, является собст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венностью обоих супругов.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Б. Драгоценности, приобретенные в период брака за счет общих средств супругов, признаются собственностью то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го супруга, который ими пользовался.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>
        <w:rPr>
          <w:rFonts w:ascii="Times New Roman" w:hAnsi="Times New Roman" w:cs="Times New Roman"/>
          <w:color w:val="555555"/>
          <w:lang w:eastAsia="ru-RU"/>
        </w:rPr>
        <w:t xml:space="preserve">1) верно только А            2) верно только Б               3) верны оба суждения          </w:t>
      </w:r>
      <w:r w:rsidRPr="0092412D">
        <w:rPr>
          <w:rFonts w:ascii="Times New Roman" w:hAnsi="Times New Roman" w:cs="Times New Roman"/>
          <w:color w:val="555555"/>
          <w:lang w:eastAsia="ru-RU"/>
        </w:rPr>
        <w:t>4) оба суждения неверны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11.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t> Верны ли следующие суждения?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color w:val="555555"/>
          <w:lang w:eastAsia="ru-RU"/>
        </w:rPr>
        <w:t>А. Брачный договор может быть заключен только до государственной регистрации заключения брака.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Б. Брачный договор заключается в письменной форме и под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лежит нотариальному удостоверению.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>
        <w:rPr>
          <w:rFonts w:ascii="Times New Roman" w:hAnsi="Times New Roman" w:cs="Times New Roman"/>
          <w:color w:val="555555"/>
          <w:lang w:eastAsia="ru-RU"/>
        </w:rPr>
        <w:t xml:space="preserve">1) верно только А            2) верно только Б               3) верны оба суждения          </w:t>
      </w:r>
      <w:r w:rsidRPr="0092412D">
        <w:rPr>
          <w:rFonts w:ascii="Times New Roman" w:hAnsi="Times New Roman" w:cs="Times New Roman"/>
          <w:color w:val="555555"/>
          <w:lang w:eastAsia="ru-RU"/>
        </w:rPr>
        <w:t>4) оба суждения неверны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b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12.</w:t>
      </w:r>
      <w:r w:rsidRPr="0092412D">
        <w:rPr>
          <w:rFonts w:ascii="Times New Roman" w:hAnsi="Times New Roman" w:cs="Times New Roman"/>
          <w:color w:val="555555"/>
          <w:lang w:eastAsia="ru-RU"/>
        </w:rPr>
        <w:t> 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t>Верны ли следующие суждения?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color w:val="555555"/>
          <w:lang w:eastAsia="ru-RU"/>
        </w:rPr>
        <w:t>А. Отец и мать, состоящие в браке между собой, записыва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ются родителями ребенка в книге записей рождений по заявлению любого из них.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Б. Если родители не состоят в браке между собой, запись о матери ребенка производится по заявлению матери, а запись об отце ребенка — по совместному заявлению от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ца и матери ребенка, или по заявлению отца ребенка, или отец записывается согласно решению суда.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>
        <w:rPr>
          <w:rFonts w:ascii="Times New Roman" w:hAnsi="Times New Roman" w:cs="Times New Roman"/>
          <w:color w:val="555555"/>
          <w:lang w:eastAsia="ru-RU"/>
        </w:rPr>
        <w:t xml:space="preserve">1) верно только А            2) верно только Б               3) верны оба суждения          </w:t>
      </w:r>
      <w:r w:rsidRPr="0092412D">
        <w:rPr>
          <w:rFonts w:ascii="Times New Roman" w:hAnsi="Times New Roman" w:cs="Times New Roman"/>
          <w:color w:val="555555"/>
          <w:lang w:eastAsia="ru-RU"/>
        </w:rPr>
        <w:t>4) оба суждения неверны</w:t>
      </w:r>
    </w:p>
    <w:p w:rsidR="0092412D" w:rsidRDefault="0092412D" w:rsidP="0092412D">
      <w:pPr>
        <w:pStyle w:val="a3"/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</w:pP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b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lastRenderedPageBreak/>
        <w:t>13.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t> Верны ли следующие суждения?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color w:val="555555"/>
          <w:lang w:eastAsia="ru-RU"/>
        </w:rPr>
        <w:t>А. Ребенок не имеет права собственности на имущество ро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дителей.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Б. Родители не имеют права собственности на имущество ребенка.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>
        <w:rPr>
          <w:rFonts w:ascii="Times New Roman" w:hAnsi="Times New Roman" w:cs="Times New Roman"/>
          <w:color w:val="555555"/>
          <w:lang w:eastAsia="ru-RU"/>
        </w:rPr>
        <w:t xml:space="preserve">1) верно только А            2) верно только Б               3) верны оба суждения          </w:t>
      </w:r>
      <w:r w:rsidRPr="0092412D">
        <w:rPr>
          <w:rFonts w:ascii="Times New Roman" w:hAnsi="Times New Roman" w:cs="Times New Roman"/>
          <w:color w:val="555555"/>
          <w:lang w:eastAsia="ru-RU"/>
        </w:rPr>
        <w:t>4) оба суждения неверны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b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14.</w:t>
      </w:r>
      <w:r w:rsidRPr="0092412D">
        <w:rPr>
          <w:rFonts w:ascii="Times New Roman" w:hAnsi="Times New Roman" w:cs="Times New Roman"/>
          <w:color w:val="555555"/>
          <w:lang w:eastAsia="ru-RU"/>
        </w:rPr>
        <w:t> 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t>Верны ли следующие суждения?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color w:val="555555"/>
          <w:lang w:eastAsia="ru-RU"/>
        </w:rPr>
        <w:t>А. Дети и родители, проживающие совместно, могут вла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деть и пользоваться имуществом друг друга по взаимно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му согласию.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Б. Изменение имени и (или) фамилии ребенка, достигшего возраста семи лет, может быть произведено только с его согласия.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>
        <w:rPr>
          <w:rFonts w:ascii="Times New Roman" w:hAnsi="Times New Roman" w:cs="Times New Roman"/>
          <w:color w:val="555555"/>
          <w:lang w:eastAsia="ru-RU"/>
        </w:rPr>
        <w:t xml:space="preserve">1) верно только А            2) верно только Б               3) верны оба суждения          </w:t>
      </w:r>
      <w:r w:rsidRPr="0092412D">
        <w:rPr>
          <w:rFonts w:ascii="Times New Roman" w:hAnsi="Times New Roman" w:cs="Times New Roman"/>
          <w:color w:val="555555"/>
          <w:lang w:eastAsia="ru-RU"/>
        </w:rPr>
        <w:t>4) оба суждения неверны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b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15.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t> Верны ли следующие суждения?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color w:val="555555"/>
          <w:lang w:eastAsia="ru-RU"/>
        </w:rPr>
        <w:t>А. Лишение родительских прав не освобождает родителей от обязанности содержать своего ребенка.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Б. При рассмотрении дела о лишении родительских прав суд решает вопрос о взыскании алиментов на ребенка с родителей, лишенных родительских прав.</w:t>
      </w:r>
    </w:p>
    <w:p w:rsid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>
        <w:rPr>
          <w:rFonts w:ascii="Times New Roman" w:hAnsi="Times New Roman" w:cs="Times New Roman"/>
          <w:color w:val="555555"/>
          <w:lang w:eastAsia="ru-RU"/>
        </w:rPr>
        <w:t xml:space="preserve">1) верно только А            2) верно только Б               3) верны оба суждения          </w:t>
      </w:r>
      <w:r w:rsidRPr="0092412D">
        <w:rPr>
          <w:rFonts w:ascii="Times New Roman" w:hAnsi="Times New Roman" w:cs="Times New Roman"/>
          <w:color w:val="555555"/>
          <w:lang w:eastAsia="ru-RU"/>
        </w:rPr>
        <w:t>4) оба суждения неверны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color w:val="555555"/>
          <w:lang w:eastAsia="ru-RU"/>
        </w:rPr>
        <w:t>Часть 2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1.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t> Ниже приведен перечень терминов. Все они, за исключением одного, перечисляют органы, участвующие в процедуре лишения родительских прав.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br/>
      </w:r>
      <w:r w:rsidRPr="0092412D">
        <w:rPr>
          <w:rFonts w:ascii="Times New Roman" w:hAnsi="Times New Roman" w:cs="Times New Roman"/>
          <w:i/>
          <w:iCs/>
          <w:color w:val="555555"/>
          <w:bdr w:val="none" w:sz="0" w:space="0" w:color="auto" w:frame="1"/>
          <w:lang w:eastAsia="ru-RU"/>
        </w:rPr>
        <w:t>Прокурор, орган опеки и попечительства, следственный комитет, комиссия по делам несовершеннолетних, суд.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Найдите и укажите термин, относящийся к другому понятию.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2.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t> В приведенном списке указаны разнообразные права супругов. Выберите и запишите под буквами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color w:val="555555"/>
          <w:lang w:eastAsia="ru-RU"/>
        </w:rPr>
        <w:t>А. по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рядковые номера личных прав супругов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Б. порядковые номера имущественных прав супругов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color w:val="555555"/>
          <w:lang w:eastAsia="ru-RU"/>
        </w:rPr>
        <w:t>1) право на заключение брачного договора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2) право на равную долю в собственности, нажитой в период пребывания в браке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3) право на сохранение добрачной фамилии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4) право супруга на выбор места жительства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3.</w:t>
      </w:r>
      <w:r w:rsidRPr="0092412D">
        <w:rPr>
          <w:rFonts w:ascii="Times New Roman" w:hAnsi="Times New Roman" w:cs="Times New Roman"/>
          <w:color w:val="555555"/>
          <w:lang w:eastAsia="ru-RU"/>
        </w:rPr>
        <w:t> 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t>Вставьте пропущенное понятие: «До четырнадцати лет ребенок вправе обратиться за защитой в</w:t>
      </w:r>
      <w:r w:rsidRPr="0092412D">
        <w:rPr>
          <w:rFonts w:ascii="Times New Roman" w:hAnsi="Times New Roman" w:cs="Times New Roman"/>
          <w:color w:val="555555"/>
          <w:lang w:eastAsia="ru-RU"/>
        </w:rPr>
        <w:t xml:space="preserve"> __________».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b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4.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t> Прочитайте приведенный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color w:val="555555"/>
          <w:lang w:eastAsia="ru-RU"/>
        </w:rPr>
        <w:t>«Российское законодательство провозглашает, что каждый ребенок имеет право жить и воспитываться в семье, насколько это возможно, право знать своих родителей, право на их заботу, право на совместное с ними __________(А), за исключением случаев, когда это противоречит его интересам. Ребенок имеет пра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во на воспитание своими родителями, обеспечение его интересов, всестороннее развитие, __________(В) его человеческого достоинства. При отсутствии родителей, при лишении их роди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тельских прав и в других случаях утраты родительского попечения право ребенка на __________(В) в семье обеспечивается органом опеки и попечительства. Ребенок имеет право на __________(Г) с обоими родителями, дедушкой, бабушкой, братьями, сестрами и другими родственниками. __________(Д) брака родителей, признание его недействи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тельным или раздельное проживание родителей не влияют на права ребенка. Ребенок вправе выражать свое __________(Е) при решении в семье любого вопроса, затрагивающего его интересы, а также быть заслушанным в ходе любого судебного или адми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нистративного разбирательства».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color w:val="555555"/>
          <w:lang w:eastAsia="ru-RU"/>
        </w:rPr>
        <w:t>Слова в списке даны в именительном падеже. Каждое слово может быть использовано только один раз. Выбирайте последо</w:t>
      </w:r>
      <w:r w:rsidRPr="0092412D">
        <w:rPr>
          <w:rFonts w:ascii="Times New Roman" w:hAnsi="Times New Roman" w:cs="Times New Roman"/>
          <w:color w:val="555555"/>
          <w:lang w:eastAsia="ru-RU"/>
        </w:rPr>
        <w:softHyphen/>
        <w:t>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color w:val="555555"/>
          <w:lang w:eastAsia="ru-RU"/>
        </w:rPr>
        <w:t>Список терминов: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>
        <w:rPr>
          <w:rFonts w:ascii="Times New Roman" w:hAnsi="Times New Roman" w:cs="Times New Roman"/>
          <w:color w:val="555555"/>
          <w:lang w:eastAsia="ru-RU"/>
        </w:rPr>
        <w:t xml:space="preserve">1) воспитание    2) общение     3) попечение     4) расторжение           5) проживание     6) мнение      </w:t>
      </w:r>
      <w:r w:rsidRPr="0092412D">
        <w:rPr>
          <w:rFonts w:ascii="Times New Roman" w:hAnsi="Times New Roman" w:cs="Times New Roman"/>
          <w:color w:val="555555"/>
          <w:lang w:eastAsia="ru-RU"/>
        </w:rPr>
        <w:t>7) уважение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b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color w:val="555555"/>
          <w:lang w:eastAsia="ru-RU"/>
        </w:rPr>
        <w:t>Часть 3 (темы для эссе)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1.</w:t>
      </w:r>
      <w:r w:rsidRPr="0092412D">
        <w:rPr>
          <w:rFonts w:ascii="Times New Roman" w:hAnsi="Times New Roman" w:cs="Times New Roman"/>
          <w:color w:val="555555"/>
          <w:lang w:eastAsia="ru-RU"/>
        </w:rPr>
        <w:t> «Ребенок рождает родителей» </w:t>
      </w:r>
      <w:r w:rsidRPr="0092412D">
        <w:rPr>
          <w:rFonts w:ascii="Times New Roman" w:hAnsi="Times New Roman" w:cs="Times New Roman"/>
          <w:i/>
          <w:iCs/>
          <w:color w:val="555555"/>
          <w:bdr w:val="none" w:sz="0" w:space="0" w:color="auto" w:frame="1"/>
          <w:lang w:eastAsia="ru-RU"/>
        </w:rPr>
        <w:t xml:space="preserve">(С.Е. </w:t>
      </w:r>
      <w:proofErr w:type="spellStart"/>
      <w:r w:rsidRPr="0092412D">
        <w:rPr>
          <w:rFonts w:ascii="Times New Roman" w:hAnsi="Times New Roman" w:cs="Times New Roman"/>
          <w:i/>
          <w:iCs/>
          <w:color w:val="555555"/>
          <w:bdr w:val="none" w:sz="0" w:space="0" w:color="auto" w:frame="1"/>
          <w:lang w:eastAsia="ru-RU"/>
        </w:rPr>
        <w:t>Лец</w:t>
      </w:r>
      <w:proofErr w:type="spellEnd"/>
      <w:r w:rsidRPr="0092412D">
        <w:rPr>
          <w:rFonts w:ascii="Times New Roman" w:hAnsi="Times New Roman" w:cs="Times New Roman"/>
          <w:i/>
          <w:iCs/>
          <w:color w:val="555555"/>
          <w:bdr w:val="none" w:sz="0" w:space="0" w:color="auto" w:frame="1"/>
          <w:lang w:eastAsia="ru-RU"/>
        </w:rPr>
        <w:t>).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2.</w:t>
      </w:r>
      <w:r w:rsidRPr="0092412D">
        <w:rPr>
          <w:rFonts w:ascii="Times New Roman" w:hAnsi="Times New Roman" w:cs="Times New Roman"/>
          <w:color w:val="555555"/>
          <w:lang w:eastAsia="ru-RU"/>
        </w:rPr>
        <w:t> «Лучшее, что отец может сделать для своих детей, это любить их мать» </w:t>
      </w:r>
      <w:r w:rsidRPr="0092412D">
        <w:rPr>
          <w:rFonts w:ascii="Times New Roman" w:hAnsi="Times New Roman" w:cs="Times New Roman"/>
          <w:i/>
          <w:iCs/>
          <w:color w:val="555555"/>
          <w:bdr w:val="none" w:sz="0" w:space="0" w:color="auto" w:frame="1"/>
          <w:lang w:eastAsia="ru-RU"/>
        </w:rPr>
        <w:t xml:space="preserve">(Т. </w:t>
      </w:r>
      <w:proofErr w:type="spellStart"/>
      <w:r w:rsidRPr="0092412D">
        <w:rPr>
          <w:rFonts w:ascii="Times New Roman" w:hAnsi="Times New Roman" w:cs="Times New Roman"/>
          <w:i/>
          <w:iCs/>
          <w:color w:val="555555"/>
          <w:bdr w:val="none" w:sz="0" w:space="0" w:color="auto" w:frame="1"/>
          <w:lang w:eastAsia="ru-RU"/>
        </w:rPr>
        <w:t>Хесберг</w:t>
      </w:r>
      <w:proofErr w:type="spellEnd"/>
      <w:r w:rsidRPr="0092412D">
        <w:rPr>
          <w:rFonts w:ascii="Times New Roman" w:hAnsi="Times New Roman" w:cs="Times New Roman"/>
          <w:i/>
          <w:iCs/>
          <w:color w:val="555555"/>
          <w:bdr w:val="none" w:sz="0" w:space="0" w:color="auto" w:frame="1"/>
          <w:lang w:eastAsia="ru-RU"/>
        </w:rPr>
        <w:t>).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3.</w:t>
      </w:r>
      <w:r w:rsidRPr="0092412D">
        <w:rPr>
          <w:rFonts w:ascii="Times New Roman" w:hAnsi="Times New Roman" w:cs="Times New Roman"/>
          <w:color w:val="555555"/>
          <w:lang w:eastAsia="ru-RU"/>
        </w:rPr>
        <w:t> «Никто не принуждается к заключению брака, но всякий должен быть принужден подчиняться законам брака, раз он вступил в брак» </w:t>
      </w:r>
      <w:r w:rsidRPr="0092412D">
        <w:rPr>
          <w:rFonts w:ascii="Times New Roman" w:hAnsi="Times New Roman" w:cs="Times New Roman"/>
          <w:i/>
          <w:iCs/>
          <w:color w:val="555555"/>
          <w:bdr w:val="none" w:sz="0" w:space="0" w:color="auto" w:frame="1"/>
          <w:lang w:eastAsia="ru-RU"/>
        </w:rPr>
        <w:t>(К. Маркс).</w:t>
      </w: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bCs/>
          <w:color w:val="555555"/>
          <w:bdr w:val="none" w:sz="0" w:space="0" w:color="auto" w:frame="1"/>
          <w:lang w:eastAsia="ru-RU"/>
        </w:rPr>
        <w:t>4.</w:t>
      </w:r>
      <w:r w:rsidRPr="0092412D">
        <w:rPr>
          <w:rFonts w:ascii="Times New Roman" w:hAnsi="Times New Roman" w:cs="Times New Roman"/>
          <w:color w:val="555555"/>
          <w:lang w:eastAsia="ru-RU"/>
        </w:rPr>
        <w:t> «Счастлив тот, кто счастлив у себя дома» </w:t>
      </w:r>
      <w:r w:rsidRPr="0092412D">
        <w:rPr>
          <w:rFonts w:ascii="Times New Roman" w:hAnsi="Times New Roman" w:cs="Times New Roman"/>
          <w:i/>
          <w:iCs/>
          <w:color w:val="555555"/>
          <w:bdr w:val="none" w:sz="0" w:space="0" w:color="auto" w:frame="1"/>
          <w:lang w:eastAsia="ru-RU"/>
        </w:rPr>
        <w:t>(Л. Толстой).</w:t>
      </w:r>
    </w:p>
    <w:p w:rsidR="0092412D" w:rsidRDefault="0092412D" w:rsidP="0092412D">
      <w:pPr>
        <w:pStyle w:val="a3"/>
        <w:rPr>
          <w:rFonts w:ascii="Times New Roman" w:hAnsi="Times New Roman" w:cs="Times New Roman"/>
          <w:b/>
          <w:color w:val="555555"/>
          <w:bdr w:val="none" w:sz="0" w:space="0" w:color="auto" w:frame="1"/>
          <w:lang w:eastAsia="ru-RU"/>
        </w:rPr>
      </w:pPr>
    </w:p>
    <w:p w:rsidR="0092412D" w:rsidRDefault="0092412D" w:rsidP="0092412D">
      <w:pPr>
        <w:pStyle w:val="a3"/>
        <w:rPr>
          <w:rFonts w:ascii="Times New Roman" w:hAnsi="Times New Roman" w:cs="Times New Roman"/>
          <w:b/>
          <w:color w:val="555555"/>
          <w:bdr w:val="none" w:sz="0" w:space="0" w:color="auto" w:frame="1"/>
          <w:lang w:eastAsia="ru-RU"/>
        </w:rPr>
      </w:pPr>
    </w:p>
    <w:p w:rsidR="0092412D" w:rsidRDefault="0092412D" w:rsidP="0092412D">
      <w:pPr>
        <w:pStyle w:val="a3"/>
        <w:rPr>
          <w:rFonts w:ascii="Times New Roman" w:hAnsi="Times New Roman" w:cs="Times New Roman"/>
          <w:b/>
          <w:color w:val="555555"/>
          <w:bdr w:val="none" w:sz="0" w:space="0" w:color="auto" w:frame="1"/>
          <w:lang w:eastAsia="ru-RU"/>
        </w:rPr>
      </w:pPr>
    </w:p>
    <w:p w:rsidR="0092412D" w:rsidRDefault="0092412D" w:rsidP="0092412D">
      <w:pPr>
        <w:pStyle w:val="a3"/>
        <w:rPr>
          <w:rFonts w:ascii="Times New Roman" w:hAnsi="Times New Roman" w:cs="Times New Roman"/>
          <w:b/>
          <w:color w:val="555555"/>
          <w:bdr w:val="none" w:sz="0" w:space="0" w:color="auto" w:frame="1"/>
          <w:lang w:eastAsia="ru-RU"/>
        </w:rPr>
      </w:pPr>
    </w:p>
    <w:p w:rsidR="0092412D" w:rsidRDefault="0092412D" w:rsidP="0092412D">
      <w:pPr>
        <w:pStyle w:val="a3"/>
        <w:rPr>
          <w:rFonts w:ascii="Times New Roman" w:hAnsi="Times New Roman" w:cs="Times New Roman"/>
          <w:b/>
          <w:color w:val="555555"/>
          <w:bdr w:val="none" w:sz="0" w:space="0" w:color="auto" w:frame="1"/>
          <w:lang w:eastAsia="ru-RU"/>
        </w:rPr>
      </w:pPr>
    </w:p>
    <w:p w:rsidR="0092412D" w:rsidRDefault="0092412D" w:rsidP="0092412D">
      <w:pPr>
        <w:pStyle w:val="a3"/>
        <w:rPr>
          <w:rFonts w:ascii="Times New Roman" w:hAnsi="Times New Roman" w:cs="Times New Roman"/>
          <w:b/>
          <w:color w:val="555555"/>
          <w:bdr w:val="none" w:sz="0" w:space="0" w:color="auto" w:frame="1"/>
          <w:lang w:eastAsia="ru-RU"/>
        </w:rPr>
      </w:pPr>
    </w:p>
    <w:p w:rsidR="0092412D" w:rsidRPr="0092412D" w:rsidRDefault="0092412D" w:rsidP="0092412D">
      <w:pPr>
        <w:pStyle w:val="a3"/>
        <w:rPr>
          <w:rFonts w:ascii="Times New Roman" w:hAnsi="Times New Roman" w:cs="Times New Roman"/>
          <w:color w:val="555555"/>
          <w:lang w:eastAsia="ru-RU"/>
        </w:rPr>
      </w:pPr>
      <w:r w:rsidRPr="0092412D">
        <w:rPr>
          <w:rFonts w:ascii="Times New Roman" w:hAnsi="Times New Roman" w:cs="Times New Roman"/>
          <w:b/>
          <w:color w:val="555555"/>
          <w:bdr w:val="none" w:sz="0" w:space="0" w:color="auto" w:frame="1"/>
          <w:lang w:eastAsia="ru-RU"/>
        </w:rPr>
        <w:lastRenderedPageBreak/>
        <w:t xml:space="preserve">Ответы на тест по </w:t>
      </w:r>
      <w:r w:rsidR="00001476">
        <w:rPr>
          <w:rFonts w:ascii="Times New Roman" w:hAnsi="Times New Roman" w:cs="Times New Roman"/>
          <w:b/>
          <w:color w:val="555555"/>
          <w:bdr w:val="none" w:sz="0" w:space="0" w:color="auto" w:frame="1"/>
          <w:lang w:eastAsia="ru-RU"/>
        </w:rPr>
        <w:t>обществознанию Семейное право 9</w:t>
      </w:r>
      <w:r w:rsidRPr="0092412D">
        <w:rPr>
          <w:rFonts w:ascii="Times New Roman" w:hAnsi="Times New Roman" w:cs="Times New Roman"/>
          <w:b/>
          <w:color w:val="555555"/>
          <w:bdr w:val="none" w:sz="0" w:space="0" w:color="auto" w:frame="1"/>
          <w:lang w:eastAsia="ru-RU"/>
        </w:rPr>
        <w:t xml:space="preserve"> класс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br/>
      </w:r>
      <w:r w:rsidRPr="0092412D">
        <w:rPr>
          <w:rFonts w:ascii="Times New Roman" w:hAnsi="Times New Roman" w:cs="Times New Roman"/>
          <w:b/>
          <w:color w:val="555555"/>
          <w:bdr w:val="none" w:sz="0" w:space="0" w:color="auto" w:frame="1"/>
          <w:lang w:eastAsia="ru-RU"/>
        </w:rPr>
        <w:t>Часть 1</w:t>
      </w:r>
      <w:r w:rsidRPr="0092412D">
        <w:rPr>
          <w:rFonts w:ascii="Times New Roman" w:hAnsi="Times New Roman" w:cs="Times New Roman"/>
          <w:b/>
          <w:color w:val="555555"/>
          <w:lang w:eastAsia="ru-RU"/>
        </w:rPr>
        <w:br/>
      </w:r>
      <w:r w:rsidRPr="0092412D">
        <w:rPr>
          <w:rFonts w:ascii="Times New Roman" w:hAnsi="Times New Roman" w:cs="Times New Roman"/>
          <w:color w:val="555555"/>
          <w:lang w:eastAsia="ru-RU"/>
        </w:rPr>
        <w:t>1-4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2-3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3-2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4-1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5-4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6-3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7-1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8-1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9-3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10-4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11-2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12-3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13-3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14-1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15-3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</w:r>
      <w:r w:rsidRPr="0092412D">
        <w:rPr>
          <w:rFonts w:ascii="Times New Roman" w:hAnsi="Times New Roman" w:cs="Times New Roman"/>
          <w:color w:val="555555"/>
          <w:bdr w:val="none" w:sz="0" w:space="0" w:color="auto" w:frame="1"/>
          <w:lang w:eastAsia="ru-RU"/>
        </w:rPr>
        <w:t>Часть 2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1. следственный комитет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2. 3412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3. орган опеки и попечительства</w:t>
      </w:r>
      <w:r w:rsidRPr="0092412D">
        <w:rPr>
          <w:rFonts w:ascii="Times New Roman" w:hAnsi="Times New Roman" w:cs="Times New Roman"/>
          <w:color w:val="555555"/>
          <w:lang w:eastAsia="ru-RU"/>
        </w:rPr>
        <w:br/>
        <w:t>4. 571246</w:t>
      </w:r>
    </w:p>
    <w:p w:rsidR="00D74EA5" w:rsidRDefault="0092412D" w:rsidP="0092412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001476">
        <w:rPr>
          <w:rFonts w:ascii="Times New Roman" w:hAnsi="Times New Roman" w:cs="Times New Roman"/>
        </w:rPr>
        <w:t>ланк ответа по обществознанию 9</w:t>
      </w:r>
      <w:r>
        <w:rPr>
          <w:rFonts w:ascii="Times New Roman" w:hAnsi="Times New Roman" w:cs="Times New Roman"/>
        </w:rPr>
        <w:t xml:space="preserve"> класс на тему: «Семейное право» ученика Ф.И._______________________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3"/>
        <w:gridCol w:w="713"/>
      </w:tblGrid>
      <w:tr w:rsidR="0092412D" w:rsidTr="00A750EA">
        <w:tc>
          <w:tcPr>
            <w:tcW w:w="10682" w:type="dxa"/>
            <w:gridSpan w:val="15"/>
          </w:tcPr>
          <w:p w:rsidR="0092412D" w:rsidRDefault="0092412D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1</w:t>
            </w:r>
          </w:p>
        </w:tc>
      </w:tr>
      <w:tr w:rsidR="0092412D" w:rsidTr="0092412D">
        <w:tc>
          <w:tcPr>
            <w:tcW w:w="712" w:type="dxa"/>
          </w:tcPr>
          <w:p w:rsidR="0092412D" w:rsidRDefault="0092412D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2" w:type="dxa"/>
          </w:tcPr>
          <w:p w:rsidR="0092412D" w:rsidRDefault="0092412D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</w:tcPr>
          <w:p w:rsidR="0092412D" w:rsidRDefault="0092412D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2" w:type="dxa"/>
          </w:tcPr>
          <w:p w:rsidR="0092412D" w:rsidRDefault="0092412D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2" w:type="dxa"/>
          </w:tcPr>
          <w:p w:rsidR="0092412D" w:rsidRDefault="0092412D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2" w:type="dxa"/>
          </w:tcPr>
          <w:p w:rsidR="0092412D" w:rsidRDefault="0092412D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2" w:type="dxa"/>
          </w:tcPr>
          <w:p w:rsidR="0092412D" w:rsidRDefault="0092412D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2" w:type="dxa"/>
          </w:tcPr>
          <w:p w:rsidR="0092412D" w:rsidRDefault="0092412D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2" w:type="dxa"/>
          </w:tcPr>
          <w:p w:rsidR="0092412D" w:rsidRDefault="0092412D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2" w:type="dxa"/>
          </w:tcPr>
          <w:p w:rsidR="0092412D" w:rsidRDefault="0092412D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2" w:type="dxa"/>
          </w:tcPr>
          <w:p w:rsidR="0092412D" w:rsidRDefault="0092412D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2" w:type="dxa"/>
          </w:tcPr>
          <w:p w:rsidR="0092412D" w:rsidRDefault="0092412D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2" w:type="dxa"/>
          </w:tcPr>
          <w:p w:rsidR="0092412D" w:rsidRDefault="0092412D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3" w:type="dxa"/>
          </w:tcPr>
          <w:p w:rsidR="0092412D" w:rsidRDefault="0092412D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3" w:type="dxa"/>
          </w:tcPr>
          <w:p w:rsidR="0092412D" w:rsidRDefault="0092412D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2412D" w:rsidTr="0092412D">
        <w:tc>
          <w:tcPr>
            <w:tcW w:w="712" w:type="dxa"/>
          </w:tcPr>
          <w:p w:rsidR="0092412D" w:rsidRDefault="008F551C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2" w:type="dxa"/>
          </w:tcPr>
          <w:p w:rsidR="0092412D" w:rsidRDefault="008F551C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2" w:type="dxa"/>
          </w:tcPr>
          <w:p w:rsidR="0092412D" w:rsidRDefault="008F551C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</w:tcPr>
          <w:p w:rsidR="0092412D" w:rsidRDefault="008F551C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2" w:type="dxa"/>
          </w:tcPr>
          <w:p w:rsidR="0092412D" w:rsidRDefault="008F551C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2" w:type="dxa"/>
          </w:tcPr>
          <w:p w:rsidR="0092412D" w:rsidRDefault="008F551C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2" w:type="dxa"/>
          </w:tcPr>
          <w:p w:rsidR="0092412D" w:rsidRDefault="008F551C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2" w:type="dxa"/>
          </w:tcPr>
          <w:p w:rsidR="0092412D" w:rsidRDefault="008F551C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2" w:type="dxa"/>
          </w:tcPr>
          <w:p w:rsidR="0092412D" w:rsidRDefault="008F551C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2" w:type="dxa"/>
          </w:tcPr>
          <w:p w:rsidR="0092412D" w:rsidRDefault="008F551C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2" w:type="dxa"/>
          </w:tcPr>
          <w:p w:rsidR="0092412D" w:rsidRDefault="008F551C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</w:tcPr>
          <w:p w:rsidR="0092412D" w:rsidRDefault="008F551C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2" w:type="dxa"/>
          </w:tcPr>
          <w:p w:rsidR="0092412D" w:rsidRDefault="008F551C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3" w:type="dxa"/>
          </w:tcPr>
          <w:p w:rsidR="0092412D" w:rsidRDefault="008F551C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92412D" w:rsidRDefault="008F551C" w:rsidP="0092412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8F551C" w:rsidRDefault="008F551C" w:rsidP="0092412D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0"/>
        <w:gridCol w:w="534"/>
        <w:gridCol w:w="534"/>
        <w:gridCol w:w="534"/>
        <w:gridCol w:w="534"/>
        <w:gridCol w:w="2670"/>
        <w:gridCol w:w="534"/>
        <w:gridCol w:w="534"/>
        <w:gridCol w:w="534"/>
        <w:gridCol w:w="534"/>
        <w:gridCol w:w="535"/>
        <w:gridCol w:w="535"/>
      </w:tblGrid>
      <w:tr w:rsidR="008F551C" w:rsidTr="009126E0">
        <w:tc>
          <w:tcPr>
            <w:tcW w:w="10682" w:type="dxa"/>
            <w:gridSpan w:val="12"/>
          </w:tcPr>
          <w:p w:rsidR="008F551C" w:rsidRDefault="008F551C" w:rsidP="008F551C">
            <w:r>
              <w:t>ЧАСТЬ 2</w:t>
            </w:r>
          </w:p>
        </w:tc>
      </w:tr>
      <w:tr w:rsidR="008F551C" w:rsidTr="00F3486E">
        <w:tc>
          <w:tcPr>
            <w:tcW w:w="2670" w:type="dxa"/>
          </w:tcPr>
          <w:p w:rsidR="008F551C" w:rsidRDefault="008F551C" w:rsidP="008F551C">
            <w:r>
              <w:t>1</w:t>
            </w:r>
          </w:p>
        </w:tc>
        <w:tc>
          <w:tcPr>
            <w:tcW w:w="2136" w:type="dxa"/>
            <w:gridSpan w:val="4"/>
          </w:tcPr>
          <w:p w:rsidR="008F551C" w:rsidRDefault="008F551C" w:rsidP="008F551C">
            <w:r>
              <w:t>2</w:t>
            </w:r>
          </w:p>
        </w:tc>
        <w:tc>
          <w:tcPr>
            <w:tcW w:w="2670" w:type="dxa"/>
          </w:tcPr>
          <w:p w:rsidR="008F551C" w:rsidRDefault="008F551C" w:rsidP="008F551C">
            <w:r>
              <w:t>3</w:t>
            </w:r>
          </w:p>
        </w:tc>
        <w:tc>
          <w:tcPr>
            <w:tcW w:w="3206" w:type="dxa"/>
            <w:gridSpan w:val="6"/>
          </w:tcPr>
          <w:p w:rsidR="008F551C" w:rsidRDefault="008F551C" w:rsidP="008F551C">
            <w:r>
              <w:t>4</w:t>
            </w:r>
          </w:p>
        </w:tc>
      </w:tr>
      <w:tr w:rsidR="008F551C" w:rsidTr="008F551C">
        <w:trPr>
          <w:trHeight w:val="240"/>
        </w:trPr>
        <w:tc>
          <w:tcPr>
            <w:tcW w:w="2670" w:type="dxa"/>
            <w:vMerge w:val="restart"/>
          </w:tcPr>
          <w:p w:rsidR="008F551C" w:rsidRDefault="008F551C" w:rsidP="008F551C">
            <w:r>
              <w:t>СЛЕДСТВЕННЫЙ КОМИТЕТ</w:t>
            </w:r>
          </w:p>
        </w:tc>
        <w:tc>
          <w:tcPr>
            <w:tcW w:w="534" w:type="dxa"/>
          </w:tcPr>
          <w:p w:rsidR="008F551C" w:rsidRDefault="008F551C" w:rsidP="008F551C"/>
        </w:tc>
        <w:tc>
          <w:tcPr>
            <w:tcW w:w="534" w:type="dxa"/>
          </w:tcPr>
          <w:p w:rsidR="008F551C" w:rsidRDefault="008F551C" w:rsidP="008F551C"/>
        </w:tc>
        <w:tc>
          <w:tcPr>
            <w:tcW w:w="534" w:type="dxa"/>
          </w:tcPr>
          <w:p w:rsidR="008F551C" w:rsidRDefault="008F551C" w:rsidP="008F551C"/>
        </w:tc>
        <w:tc>
          <w:tcPr>
            <w:tcW w:w="534" w:type="dxa"/>
          </w:tcPr>
          <w:p w:rsidR="008F551C" w:rsidRDefault="008F551C" w:rsidP="008F551C"/>
        </w:tc>
        <w:tc>
          <w:tcPr>
            <w:tcW w:w="2670" w:type="dxa"/>
            <w:vMerge w:val="restart"/>
          </w:tcPr>
          <w:p w:rsidR="008F551C" w:rsidRDefault="008F551C" w:rsidP="008F551C">
            <w:r>
              <w:t>Орган опеки и попечительства</w:t>
            </w:r>
          </w:p>
        </w:tc>
        <w:tc>
          <w:tcPr>
            <w:tcW w:w="534" w:type="dxa"/>
          </w:tcPr>
          <w:p w:rsidR="008F551C" w:rsidRDefault="008F551C" w:rsidP="008F551C">
            <w:r>
              <w:t>А</w:t>
            </w:r>
          </w:p>
        </w:tc>
        <w:tc>
          <w:tcPr>
            <w:tcW w:w="534" w:type="dxa"/>
          </w:tcPr>
          <w:p w:rsidR="008F551C" w:rsidRDefault="008F551C" w:rsidP="008F551C">
            <w:r>
              <w:t>Б</w:t>
            </w:r>
          </w:p>
        </w:tc>
        <w:tc>
          <w:tcPr>
            <w:tcW w:w="534" w:type="dxa"/>
          </w:tcPr>
          <w:p w:rsidR="008F551C" w:rsidRDefault="008F551C" w:rsidP="008F551C">
            <w:r>
              <w:t>В</w:t>
            </w:r>
          </w:p>
        </w:tc>
        <w:tc>
          <w:tcPr>
            <w:tcW w:w="534" w:type="dxa"/>
          </w:tcPr>
          <w:p w:rsidR="008F551C" w:rsidRDefault="008F551C" w:rsidP="008F551C">
            <w:r>
              <w:t>Г</w:t>
            </w:r>
          </w:p>
        </w:tc>
        <w:tc>
          <w:tcPr>
            <w:tcW w:w="535" w:type="dxa"/>
          </w:tcPr>
          <w:p w:rsidR="008F551C" w:rsidRDefault="008F551C" w:rsidP="008F551C">
            <w:r>
              <w:t>Д</w:t>
            </w:r>
          </w:p>
        </w:tc>
        <w:tc>
          <w:tcPr>
            <w:tcW w:w="535" w:type="dxa"/>
          </w:tcPr>
          <w:p w:rsidR="008F551C" w:rsidRDefault="008F551C" w:rsidP="008F551C">
            <w:r>
              <w:t>Е</w:t>
            </w:r>
          </w:p>
        </w:tc>
      </w:tr>
      <w:tr w:rsidR="008F551C" w:rsidTr="004A2C24">
        <w:trPr>
          <w:trHeight w:val="300"/>
        </w:trPr>
        <w:tc>
          <w:tcPr>
            <w:tcW w:w="2670" w:type="dxa"/>
            <w:vMerge/>
          </w:tcPr>
          <w:p w:rsidR="008F551C" w:rsidRDefault="008F551C" w:rsidP="008F551C"/>
        </w:tc>
        <w:tc>
          <w:tcPr>
            <w:tcW w:w="534" w:type="dxa"/>
          </w:tcPr>
          <w:p w:rsidR="008F551C" w:rsidRDefault="008F551C" w:rsidP="008F551C">
            <w:r>
              <w:t>3</w:t>
            </w:r>
          </w:p>
        </w:tc>
        <w:tc>
          <w:tcPr>
            <w:tcW w:w="534" w:type="dxa"/>
          </w:tcPr>
          <w:p w:rsidR="008F551C" w:rsidRDefault="008F551C" w:rsidP="008F551C">
            <w:r>
              <w:t>4</w:t>
            </w:r>
          </w:p>
        </w:tc>
        <w:tc>
          <w:tcPr>
            <w:tcW w:w="534" w:type="dxa"/>
          </w:tcPr>
          <w:p w:rsidR="008F551C" w:rsidRDefault="008F551C" w:rsidP="008F551C">
            <w:r>
              <w:t>1</w:t>
            </w:r>
          </w:p>
        </w:tc>
        <w:tc>
          <w:tcPr>
            <w:tcW w:w="534" w:type="dxa"/>
          </w:tcPr>
          <w:p w:rsidR="008F551C" w:rsidRDefault="008F551C" w:rsidP="008F551C">
            <w:r>
              <w:t>2</w:t>
            </w:r>
          </w:p>
        </w:tc>
        <w:tc>
          <w:tcPr>
            <w:tcW w:w="2670" w:type="dxa"/>
            <w:vMerge/>
          </w:tcPr>
          <w:p w:rsidR="008F551C" w:rsidRDefault="008F551C" w:rsidP="008F551C"/>
        </w:tc>
        <w:tc>
          <w:tcPr>
            <w:tcW w:w="534" w:type="dxa"/>
          </w:tcPr>
          <w:p w:rsidR="008F551C" w:rsidRDefault="008F551C" w:rsidP="008F551C">
            <w:r>
              <w:t>5</w:t>
            </w:r>
          </w:p>
        </w:tc>
        <w:tc>
          <w:tcPr>
            <w:tcW w:w="534" w:type="dxa"/>
          </w:tcPr>
          <w:p w:rsidR="008F551C" w:rsidRDefault="008F551C" w:rsidP="008F551C">
            <w:r>
              <w:t>7</w:t>
            </w:r>
          </w:p>
        </w:tc>
        <w:tc>
          <w:tcPr>
            <w:tcW w:w="534" w:type="dxa"/>
          </w:tcPr>
          <w:p w:rsidR="008F551C" w:rsidRDefault="008F551C" w:rsidP="008F551C">
            <w:r>
              <w:t>1</w:t>
            </w:r>
          </w:p>
        </w:tc>
        <w:tc>
          <w:tcPr>
            <w:tcW w:w="534" w:type="dxa"/>
          </w:tcPr>
          <w:p w:rsidR="008F551C" w:rsidRDefault="008F551C" w:rsidP="008F551C">
            <w:r>
              <w:t>2</w:t>
            </w:r>
          </w:p>
        </w:tc>
        <w:tc>
          <w:tcPr>
            <w:tcW w:w="535" w:type="dxa"/>
          </w:tcPr>
          <w:p w:rsidR="008F551C" w:rsidRDefault="008F551C" w:rsidP="008F551C">
            <w:r>
              <w:t>4</w:t>
            </w:r>
          </w:p>
        </w:tc>
        <w:tc>
          <w:tcPr>
            <w:tcW w:w="535" w:type="dxa"/>
          </w:tcPr>
          <w:p w:rsidR="008F551C" w:rsidRDefault="008F551C" w:rsidP="008F551C">
            <w:r>
              <w:t>6</w:t>
            </w:r>
          </w:p>
        </w:tc>
      </w:tr>
    </w:tbl>
    <w:p w:rsidR="008F551C" w:rsidRDefault="008F551C" w:rsidP="008F551C">
      <w:r>
        <w:t>ЧАСТЬ 3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51C" w:rsidRPr="008F551C" w:rsidRDefault="008F551C" w:rsidP="008F551C"/>
    <w:p w:rsidR="008F551C" w:rsidRDefault="008F551C" w:rsidP="008F551C"/>
    <w:p w:rsidR="0092412D" w:rsidRDefault="008F551C" w:rsidP="008F551C">
      <w:pPr>
        <w:tabs>
          <w:tab w:val="left" w:pos="4515"/>
        </w:tabs>
      </w:pPr>
      <w:r>
        <w:tab/>
      </w:r>
    </w:p>
    <w:p w:rsidR="008F551C" w:rsidRDefault="008F551C" w:rsidP="008F551C">
      <w:pPr>
        <w:tabs>
          <w:tab w:val="left" w:pos="4515"/>
        </w:tabs>
      </w:pPr>
    </w:p>
    <w:p w:rsidR="008F551C" w:rsidRDefault="008F551C" w:rsidP="008F551C">
      <w:pPr>
        <w:tabs>
          <w:tab w:val="left" w:pos="4515"/>
        </w:tabs>
      </w:pPr>
    </w:p>
    <w:p w:rsidR="008F551C" w:rsidRDefault="008F551C" w:rsidP="008F55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</w:t>
      </w:r>
      <w:r w:rsidR="00001476">
        <w:rPr>
          <w:rFonts w:ascii="Times New Roman" w:hAnsi="Times New Roman" w:cs="Times New Roman"/>
        </w:rPr>
        <w:t>ланк ответа по обществознанию 9</w:t>
      </w:r>
      <w:r>
        <w:rPr>
          <w:rFonts w:ascii="Times New Roman" w:hAnsi="Times New Roman" w:cs="Times New Roman"/>
        </w:rPr>
        <w:t xml:space="preserve"> класс на тему: «Семейное право» ученика Ф.И._______________________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3"/>
        <w:gridCol w:w="713"/>
      </w:tblGrid>
      <w:tr w:rsidR="008F551C" w:rsidTr="00D13D3B">
        <w:tc>
          <w:tcPr>
            <w:tcW w:w="10682" w:type="dxa"/>
            <w:gridSpan w:val="15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1</w:t>
            </w:r>
          </w:p>
        </w:tc>
      </w:tr>
      <w:tr w:rsidR="008F551C" w:rsidTr="00D13D3B"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3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3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F551C" w:rsidTr="00D13D3B"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8F551C" w:rsidRDefault="008F551C" w:rsidP="008F551C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0"/>
        <w:gridCol w:w="534"/>
        <w:gridCol w:w="534"/>
        <w:gridCol w:w="534"/>
        <w:gridCol w:w="534"/>
        <w:gridCol w:w="2670"/>
        <w:gridCol w:w="534"/>
        <w:gridCol w:w="534"/>
        <w:gridCol w:w="534"/>
        <w:gridCol w:w="534"/>
        <w:gridCol w:w="535"/>
        <w:gridCol w:w="535"/>
      </w:tblGrid>
      <w:tr w:rsidR="008F551C" w:rsidTr="00D13D3B">
        <w:tc>
          <w:tcPr>
            <w:tcW w:w="10682" w:type="dxa"/>
            <w:gridSpan w:val="12"/>
          </w:tcPr>
          <w:p w:rsidR="008F551C" w:rsidRDefault="008F551C" w:rsidP="00D13D3B">
            <w:r>
              <w:t>ЧАСТЬ 2</w:t>
            </w:r>
          </w:p>
        </w:tc>
      </w:tr>
      <w:tr w:rsidR="008F551C" w:rsidTr="00D13D3B">
        <w:tc>
          <w:tcPr>
            <w:tcW w:w="2670" w:type="dxa"/>
          </w:tcPr>
          <w:p w:rsidR="008F551C" w:rsidRDefault="008F551C" w:rsidP="00D13D3B">
            <w:r>
              <w:t>1</w:t>
            </w:r>
          </w:p>
        </w:tc>
        <w:tc>
          <w:tcPr>
            <w:tcW w:w="2136" w:type="dxa"/>
            <w:gridSpan w:val="4"/>
          </w:tcPr>
          <w:p w:rsidR="008F551C" w:rsidRDefault="008F551C" w:rsidP="00D13D3B">
            <w:r>
              <w:t>2</w:t>
            </w:r>
          </w:p>
        </w:tc>
        <w:tc>
          <w:tcPr>
            <w:tcW w:w="2670" w:type="dxa"/>
          </w:tcPr>
          <w:p w:rsidR="008F551C" w:rsidRDefault="008F551C" w:rsidP="00D13D3B">
            <w:r>
              <w:t>3</w:t>
            </w:r>
          </w:p>
        </w:tc>
        <w:tc>
          <w:tcPr>
            <w:tcW w:w="3206" w:type="dxa"/>
            <w:gridSpan w:val="6"/>
          </w:tcPr>
          <w:p w:rsidR="008F551C" w:rsidRDefault="008F551C" w:rsidP="00D13D3B">
            <w:r>
              <w:t>4</w:t>
            </w:r>
          </w:p>
        </w:tc>
      </w:tr>
      <w:tr w:rsidR="008F551C" w:rsidTr="00D13D3B">
        <w:trPr>
          <w:trHeight w:val="240"/>
        </w:trPr>
        <w:tc>
          <w:tcPr>
            <w:tcW w:w="2670" w:type="dxa"/>
            <w:vMerge w:val="restart"/>
          </w:tcPr>
          <w:p w:rsidR="008F551C" w:rsidRDefault="008F551C" w:rsidP="00D13D3B"/>
        </w:tc>
        <w:tc>
          <w:tcPr>
            <w:tcW w:w="534" w:type="dxa"/>
          </w:tcPr>
          <w:p w:rsidR="008F551C" w:rsidRDefault="008F551C" w:rsidP="00D13D3B">
            <w:r>
              <w:t>1</w:t>
            </w:r>
          </w:p>
        </w:tc>
        <w:tc>
          <w:tcPr>
            <w:tcW w:w="534" w:type="dxa"/>
          </w:tcPr>
          <w:p w:rsidR="008F551C" w:rsidRDefault="008F551C" w:rsidP="00D13D3B">
            <w:r>
              <w:t>2</w:t>
            </w:r>
          </w:p>
        </w:tc>
        <w:tc>
          <w:tcPr>
            <w:tcW w:w="534" w:type="dxa"/>
          </w:tcPr>
          <w:p w:rsidR="008F551C" w:rsidRDefault="008F551C" w:rsidP="00D13D3B">
            <w:r>
              <w:t>3</w:t>
            </w:r>
          </w:p>
        </w:tc>
        <w:tc>
          <w:tcPr>
            <w:tcW w:w="534" w:type="dxa"/>
          </w:tcPr>
          <w:p w:rsidR="008F551C" w:rsidRDefault="008F551C" w:rsidP="00D13D3B">
            <w:r>
              <w:t>4</w:t>
            </w:r>
          </w:p>
        </w:tc>
        <w:tc>
          <w:tcPr>
            <w:tcW w:w="2670" w:type="dxa"/>
            <w:vMerge w:val="restart"/>
          </w:tcPr>
          <w:p w:rsidR="008F551C" w:rsidRDefault="008F551C" w:rsidP="00D13D3B"/>
        </w:tc>
        <w:tc>
          <w:tcPr>
            <w:tcW w:w="534" w:type="dxa"/>
          </w:tcPr>
          <w:p w:rsidR="008F551C" w:rsidRDefault="008F551C" w:rsidP="00D13D3B">
            <w:r>
              <w:t>А</w:t>
            </w:r>
          </w:p>
        </w:tc>
        <w:tc>
          <w:tcPr>
            <w:tcW w:w="534" w:type="dxa"/>
          </w:tcPr>
          <w:p w:rsidR="008F551C" w:rsidRDefault="008F551C" w:rsidP="00D13D3B">
            <w:r>
              <w:t>Б</w:t>
            </w:r>
          </w:p>
        </w:tc>
        <w:tc>
          <w:tcPr>
            <w:tcW w:w="534" w:type="dxa"/>
          </w:tcPr>
          <w:p w:rsidR="008F551C" w:rsidRDefault="008F551C" w:rsidP="00D13D3B">
            <w:r>
              <w:t>В</w:t>
            </w:r>
          </w:p>
        </w:tc>
        <w:tc>
          <w:tcPr>
            <w:tcW w:w="534" w:type="dxa"/>
          </w:tcPr>
          <w:p w:rsidR="008F551C" w:rsidRDefault="008F551C" w:rsidP="00D13D3B">
            <w:r>
              <w:t>Г</w:t>
            </w:r>
          </w:p>
        </w:tc>
        <w:tc>
          <w:tcPr>
            <w:tcW w:w="535" w:type="dxa"/>
          </w:tcPr>
          <w:p w:rsidR="008F551C" w:rsidRDefault="008F551C" w:rsidP="00D13D3B">
            <w:r>
              <w:t>Д</w:t>
            </w:r>
          </w:p>
        </w:tc>
        <w:tc>
          <w:tcPr>
            <w:tcW w:w="535" w:type="dxa"/>
          </w:tcPr>
          <w:p w:rsidR="008F551C" w:rsidRDefault="008F551C" w:rsidP="00D13D3B">
            <w:r>
              <w:t>Е</w:t>
            </w:r>
          </w:p>
        </w:tc>
      </w:tr>
      <w:tr w:rsidR="008F551C" w:rsidTr="00D13D3B">
        <w:trPr>
          <w:trHeight w:val="300"/>
        </w:trPr>
        <w:tc>
          <w:tcPr>
            <w:tcW w:w="2670" w:type="dxa"/>
            <w:vMerge/>
          </w:tcPr>
          <w:p w:rsidR="008F551C" w:rsidRDefault="008F551C" w:rsidP="00D13D3B"/>
        </w:tc>
        <w:tc>
          <w:tcPr>
            <w:tcW w:w="534" w:type="dxa"/>
          </w:tcPr>
          <w:p w:rsidR="008F551C" w:rsidRDefault="008F551C" w:rsidP="00D13D3B"/>
        </w:tc>
        <w:tc>
          <w:tcPr>
            <w:tcW w:w="534" w:type="dxa"/>
          </w:tcPr>
          <w:p w:rsidR="008F551C" w:rsidRDefault="008F551C" w:rsidP="00D13D3B"/>
        </w:tc>
        <w:tc>
          <w:tcPr>
            <w:tcW w:w="534" w:type="dxa"/>
          </w:tcPr>
          <w:p w:rsidR="008F551C" w:rsidRDefault="008F551C" w:rsidP="00D13D3B"/>
        </w:tc>
        <w:tc>
          <w:tcPr>
            <w:tcW w:w="534" w:type="dxa"/>
          </w:tcPr>
          <w:p w:rsidR="008F551C" w:rsidRDefault="008F551C" w:rsidP="00D13D3B"/>
        </w:tc>
        <w:tc>
          <w:tcPr>
            <w:tcW w:w="2670" w:type="dxa"/>
            <w:vMerge/>
          </w:tcPr>
          <w:p w:rsidR="008F551C" w:rsidRDefault="008F551C" w:rsidP="00D13D3B"/>
        </w:tc>
        <w:tc>
          <w:tcPr>
            <w:tcW w:w="534" w:type="dxa"/>
          </w:tcPr>
          <w:p w:rsidR="008F551C" w:rsidRDefault="008F551C" w:rsidP="00D13D3B"/>
        </w:tc>
        <w:tc>
          <w:tcPr>
            <w:tcW w:w="534" w:type="dxa"/>
          </w:tcPr>
          <w:p w:rsidR="008F551C" w:rsidRDefault="008F551C" w:rsidP="00D13D3B"/>
        </w:tc>
        <w:tc>
          <w:tcPr>
            <w:tcW w:w="534" w:type="dxa"/>
          </w:tcPr>
          <w:p w:rsidR="008F551C" w:rsidRDefault="008F551C" w:rsidP="00D13D3B"/>
        </w:tc>
        <w:tc>
          <w:tcPr>
            <w:tcW w:w="534" w:type="dxa"/>
          </w:tcPr>
          <w:p w:rsidR="008F551C" w:rsidRDefault="008F551C" w:rsidP="00D13D3B"/>
        </w:tc>
        <w:tc>
          <w:tcPr>
            <w:tcW w:w="535" w:type="dxa"/>
          </w:tcPr>
          <w:p w:rsidR="008F551C" w:rsidRDefault="008F551C" w:rsidP="00D13D3B"/>
        </w:tc>
        <w:tc>
          <w:tcPr>
            <w:tcW w:w="535" w:type="dxa"/>
          </w:tcPr>
          <w:p w:rsidR="008F551C" w:rsidRDefault="008F551C" w:rsidP="00D13D3B"/>
        </w:tc>
      </w:tr>
    </w:tbl>
    <w:p w:rsidR="008F551C" w:rsidRPr="008F551C" w:rsidRDefault="008F551C" w:rsidP="008F551C">
      <w:r>
        <w:t>ЧАСТЬ 3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51C" w:rsidRDefault="008F551C" w:rsidP="008F551C">
      <w:pPr>
        <w:pStyle w:val="a3"/>
        <w:rPr>
          <w:rFonts w:ascii="Times New Roman" w:hAnsi="Times New Roman" w:cs="Times New Roman"/>
        </w:rPr>
      </w:pPr>
    </w:p>
    <w:p w:rsidR="008F551C" w:rsidRDefault="008F551C" w:rsidP="008F551C">
      <w:pPr>
        <w:pStyle w:val="a3"/>
        <w:rPr>
          <w:rFonts w:ascii="Times New Roman" w:hAnsi="Times New Roman" w:cs="Times New Roman"/>
        </w:rPr>
      </w:pPr>
    </w:p>
    <w:p w:rsidR="008F551C" w:rsidRDefault="008F551C" w:rsidP="008F551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001476">
        <w:rPr>
          <w:rFonts w:ascii="Times New Roman" w:hAnsi="Times New Roman" w:cs="Times New Roman"/>
        </w:rPr>
        <w:t>ланк ответа по обществознанию 9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класс на тему: «Семейное право» ученика Ф.И._______________________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3"/>
        <w:gridCol w:w="713"/>
      </w:tblGrid>
      <w:tr w:rsidR="008F551C" w:rsidTr="00D13D3B">
        <w:tc>
          <w:tcPr>
            <w:tcW w:w="10682" w:type="dxa"/>
            <w:gridSpan w:val="15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1</w:t>
            </w:r>
          </w:p>
        </w:tc>
      </w:tr>
      <w:tr w:rsidR="008F551C" w:rsidTr="00D13D3B"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3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3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F551C" w:rsidTr="00D13D3B"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8F551C" w:rsidRDefault="008F551C" w:rsidP="00D13D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8F551C" w:rsidRDefault="008F551C" w:rsidP="008F551C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0"/>
        <w:gridCol w:w="534"/>
        <w:gridCol w:w="534"/>
        <w:gridCol w:w="534"/>
        <w:gridCol w:w="534"/>
        <w:gridCol w:w="2670"/>
        <w:gridCol w:w="534"/>
        <w:gridCol w:w="534"/>
        <w:gridCol w:w="534"/>
        <w:gridCol w:w="534"/>
        <w:gridCol w:w="535"/>
        <w:gridCol w:w="535"/>
      </w:tblGrid>
      <w:tr w:rsidR="008F551C" w:rsidTr="00D13D3B">
        <w:tc>
          <w:tcPr>
            <w:tcW w:w="10682" w:type="dxa"/>
            <w:gridSpan w:val="12"/>
          </w:tcPr>
          <w:p w:rsidR="008F551C" w:rsidRDefault="008F551C" w:rsidP="00D13D3B">
            <w:r>
              <w:t>ЧАСТЬ 2</w:t>
            </w:r>
          </w:p>
        </w:tc>
      </w:tr>
      <w:tr w:rsidR="008F551C" w:rsidTr="00D13D3B">
        <w:tc>
          <w:tcPr>
            <w:tcW w:w="2670" w:type="dxa"/>
          </w:tcPr>
          <w:p w:rsidR="008F551C" w:rsidRDefault="008F551C" w:rsidP="00D13D3B">
            <w:r>
              <w:t>1</w:t>
            </w:r>
          </w:p>
        </w:tc>
        <w:tc>
          <w:tcPr>
            <w:tcW w:w="2136" w:type="dxa"/>
            <w:gridSpan w:val="4"/>
          </w:tcPr>
          <w:p w:rsidR="008F551C" w:rsidRDefault="008F551C" w:rsidP="00D13D3B">
            <w:r>
              <w:t>2</w:t>
            </w:r>
          </w:p>
        </w:tc>
        <w:tc>
          <w:tcPr>
            <w:tcW w:w="2670" w:type="dxa"/>
          </w:tcPr>
          <w:p w:rsidR="008F551C" w:rsidRDefault="008F551C" w:rsidP="00D13D3B">
            <w:r>
              <w:t>3</w:t>
            </w:r>
          </w:p>
        </w:tc>
        <w:tc>
          <w:tcPr>
            <w:tcW w:w="3206" w:type="dxa"/>
            <w:gridSpan w:val="6"/>
          </w:tcPr>
          <w:p w:rsidR="008F551C" w:rsidRDefault="008F551C" w:rsidP="00D13D3B">
            <w:r>
              <w:t>4</w:t>
            </w:r>
          </w:p>
        </w:tc>
      </w:tr>
      <w:tr w:rsidR="008F551C" w:rsidTr="00D13D3B">
        <w:trPr>
          <w:trHeight w:val="240"/>
        </w:trPr>
        <w:tc>
          <w:tcPr>
            <w:tcW w:w="2670" w:type="dxa"/>
            <w:vMerge w:val="restart"/>
          </w:tcPr>
          <w:p w:rsidR="008F551C" w:rsidRDefault="008F551C" w:rsidP="00D13D3B"/>
        </w:tc>
        <w:tc>
          <w:tcPr>
            <w:tcW w:w="534" w:type="dxa"/>
          </w:tcPr>
          <w:p w:rsidR="008F551C" w:rsidRDefault="008F551C" w:rsidP="00D13D3B">
            <w:r>
              <w:t>1</w:t>
            </w:r>
          </w:p>
        </w:tc>
        <w:tc>
          <w:tcPr>
            <w:tcW w:w="534" w:type="dxa"/>
          </w:tcPr>
          <w:p w:rsidR="008F551C" w:rsidRDefault="008F551C" w:rsidP="00D13D3B">
            <w:r>
              <w:t>2</w:t>
            </w:r>
          </w:p>
        </w:tc>
        <w:tc>
          <w:tcPr>
            <w:tcW w:w="534" w:type="dxa"/>
          </w:tcPr>
          <w:p w:rsidR="008F551C" w:rsidRDefault="008F551C" w:rsidP="00D13D3B">
            <w:r>
              <w:t>3</w:t>
            </w:r>
          </w:p>
        </w:tc>
        <w:tc>
          <w:tcPr>
            <w:tcW w:w="534" w:type="dxa"/>
          </w:tcPr>
          <w:p w:rsidR="008F551C" w:rsidRDefault="008F551C" w:rsidP="00D13D3B">
            <w:r>
              <w:t>4</w:t>
            </w:r>
          </w:p>
        </w:tc>
        <w:tc>
          <w:tcPr>
            <w:tcW w:w="2670" w:type="dxa"/>
            <w:vMerge w:val="restart"/>
          </w:tcPr>
          <w:p w:rsidR="008F551C" w:rsidRDefault="008F551C" w:rsidP="00D13D3B"/>
        </w:tc>
        <w:tc>
          <w:tcPr>
            <w:tcW w:w="534" w:type="dxa"/>
          </w:tcPr>
          <w:p w:rsidR="008F551C" w:rsidRDefault="008F551C" w:rsidP="00D13D3B">
            <w:r>
              <w:t>А</w:t>
            </w:r>
          </w:p>
        </w:tc>
        <w:tc>
          <w:tcPr>
            <w:tcW w:w="534" w:type="dxa"/>
          </w:tcPr>
          <w:p w:rsidR="008F551C" w:rsidRDefault="008F551C" w:rsidP="00D13D3B">
            <w:r>
              <w:t>Б</w:t>
            </w:r>
          </w:p>
        </w:tc>
        <w:tc>
          <w:tcPr>
            <w:tcW w:w="534" w:type="dxa"/>
          </w:tcPr>
          <w:p w:rsidR="008F551C" w:rsidRDefault="008F551C" w:rsidP="00D13D3B">
            <w:r>
              <w:t>В</w:t>
            </w:r>
          </w:p>
        </w:tc>
        <w:tc>
          <w:tcPr>
            <w:tcW w:w="534" w:type="dxa"/>
          </w:tcPr>
          <w:p w:rsidR="008F551C" w:rsidRDefault="008F551C" w:rsidP="00D13D3B">
            <w:r>
              <w:t>Г</w:t>
            </w:r>
          </w:p>
        </w:tc>
        <w:tc>
          <w:tcPr>
            <w:tcW w:w="535" w:type="dxa"/>
          </w:tcPr>
          <w:p w:rsidR="008F551C" w:rsidRDefault="008F551C" w:rsidP="00D13D3B">
            <w:r>
              <w:t>Д</w:t>
            </w:r>
          </w:p>
        </w:tc>
        <w:tc>
          <w:tcPr>
            <w:tcW w:w="535" w:type="dxa"/>
          </w:tcPr>
          <w:p w:rsidR="008F551C" w:rsidRDefault="008F551C" w:rsidP="00D13D3B">
            <w:r>
              <w:t>Е</w:t>
            </w:r>
          </w:p>
        </w:tc>
      </w:tr>
      <w:tr w:rsidR="008F551C" w:rsidTr="00D13D3B">
        <w:trPr>
          <w:trHeight w:val="300"/>
        </w:trPr>
        <w:tc>
          <w:tcPr>
            <w:tcW w:w="2670" w:type="dxa"/>
            <w:vMerge/>
          </w:tcPr>
          <w:p w:rsidR="008F551C" w:rsidRDefault="008F551C" w:rsidP="00D13D3B"/>
        </w:tc>
        <w:tc>
          <w:tcPr>
            <w:tcW w:w="534" w:type="dxa"/>
          </w:tcPr>
          <w:p w:rsidR="008F551C" w:rsidRDefault="008F551C" w:rsidP="00D13D3B"/>
        </w:tc>
        <w:tc>
          <w:tcPr>
            <w:tcW w:w="534" w:type="dxa"/>
          </w:tcPr>
          <w:p w:rsidR="008F551C" w:rsidRDefault="008F551C" w:rsidP="00D13D3B"/>
        </w:tc>
        <w:tc>
          <w:tcPr>
            <w:tcW w:w="534" w:type="dxa"/>
          </w:tcPr>
          <w:p w:rsidR="008F551C" w:rsidRDefault="008F551C" w:rsidP="00D13D3B"/>
        </w:tc>
        <w:tc>
          <w:tcPr>
            <w:tcW w:w="534" w:type="dxa"/>
          </w:tcPr>
          <w:p w:rsidR="008F551C" w:rsidRDefault="008F551C" w:rsidP="00D13D3B"/>
        </w:tc>
        <w:tc>
          <w:tcPr>
            <w:tcW w:w="2670" w:type="dxa"/>
            <w:vMerge/>
          </w:tcPr>
          <w:p w:rsidR="008F551C" w:rsidRDefault="008F551C" w:rsidP="00D13D3B"/>
        </w:tc>
        <w:tc>
          <w:tcPr>
            <w:tcW w:w="534" w:type="dxa"/>
          </w:tcPr>
          <w:p w:rsidR="008F551C" w:rsidRDefault="008F551C" w:rsidP="00D13D3B"/>
        </w:tc>
        <w:tc>
          <w:tcPr>
            <w:tcW w:w="534" w:type="dxa"/>
          </w:tcPr>
          <w:p w:rsidR="008F551C" w:rsidRDefault="008F551C" w:rsidP="00D13D3B"/>
        </w:tc>
        <w:tc>
          <w:tcPr>
            <w:tcW w:w="534" w:type="dxa"/>
          </w:tcPr>
          <w:p w:rsidR="008F551C" w:rsidRDefault="008F551C" w:rsidP="00D13D3B"/>
        </w:tc>
        <w:tc>
          <w:tcPr>
            <w:tcW w:w="534" w:type="dxa"/>
          </w:tcPr>
          <w:p w:rsidR="008F551C" w:rsidRDefault="008F551C" w:rsidP="00D13D3B"/>
        </w:tc>
        <w:tc>
          <w:tcPr>
            <w:tcW w:w="535" w:type="dxa"/>
          </w:tcPr>
          <w:p w:rsidR="008F551C" w:rsidRDefault="008F551C" w:rsidP="00D13D3B"/>
        </w:tc>
        <w:tc>
          <w:tcPr>
            <w:tcW w:w="535" w:type="dxa"/>
          </w:tcPr>
          <w:p w:rsidR="008F551C" w:rsidRDefault="008F551C" w:rsidP="00D13D3B"/>
        </w:tc>
      </w:tr>
    </w:tbl>
    <w:p w:rsidR="008F551C" w:rsidRPr="008F551C" w:rsidRDefault="008F551C" w:rsidP="008F551C">
      <w:r>
        <w:t>ЧАСТЬ 3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51C" w:rsidRPr="008F551C" w:rsidRDefault="008F551C" w:rsidP="008F551C">
      <w:pPr>
        <w:tabs>
          <w:tab w:val="left" w:pos="4515"/>
        </w:tabs>
      </w:pPr>
    </w:p>
    <w:sectPr w:rsidR="008F551C" w:rsidRPr="008F551C" w:rsidSect="009241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B9"/>
    <w:rsid w:val="00001476"/>
    <w:rsid w:val="0079140B"/>
    <w:rsid w:val="008B27B9"/>
    <w:rsid w:val="008F551C"/>
    <w:rsid w:val="0092412D"/>
    <w:rsid w:val="00D7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12D"/>
    <w:pPr>
      <w:spacing w:after="0" w:line="240" w:lineRule="auto"/>
    </w:pPr>
  </w:style>
  <w:style w:type="table" w:styleId="a4">
    <w:name w:val="Table Grid"/>
    <w:basedOn w:val="a1"/>
    <w:uiPriority w:val="59"/>
    <w:rsid w:val="00924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12D"/>
    <w:pPr>
      <w:spacing w:after="0" w:line="240" w:lineRule="auto"/>
    </w:pPr>
  </w:style>
  <w:style w:type="table" w:styleId="a4">
    <w:name w:val="Table Grid"/>
    <w:basedOn w:val="a1"/>
    <w:uiPriority w:val="59"/>
    <w:rsid w:val="00924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4964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51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2020-03-28T22:28:00Z</dcterms:created>
  <dcterms:modified xsi:type="dcterms:W3CDTF">2020-03-28T22:28:00Z</dcterms:modified>
</cp:coreProperties>
</file>